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CF" w:rsidRPr="00655DCF" w:rsidRDefault="00655DCF" w:rsidP="00655DCF">
      <w:pPr>
        <w:pStyle w:val="2"/>
        <w:spacing w:before="0" w:line="429" w:lineRule="atLeast"/>
        <w:jc w:val="center"/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</w:pPr>
      <w:r w:rsidRPr="00655DCF"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  <w:t xml:space="preserve">Как </w:t>
      </w:r>
      <w:proofErr w:type="spellStart"/>
      <w:r w:rsidRPr="00655DCF"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  <w:t>зеленодольцам</w:t>
      </w:r>
      <w:proofErr w:type="spellEnd"/>
      <w:r w:rsidRPr="00655DCF"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  <w:t xml:space="preserve"> отстаивать свои права в </w:t>
      </w:r>
      <w:proofErr w:type="gramStart"/>
      <w:r w:rsidRPr="00655DCF"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  <w:t>случае</w:t>
      </w:r>
      <w:proofErr w:type="gramEnd"/>
      <w:r w:rsidRPr="00655DCF">
        <w:rPr>
          <w:rFonts w:ascii="Times New Roman" w:hAnsi="Times New Roman" w:cs="Times New Roman"/>
          <w:bCs w:val="0"/>
          <w:color w:val="0D0D0D" w:themeColor="text1" w:themeTint="F2"/>
          <w:sz w:val="36"/>
          <w:szCs w:val="36"/>
        </w:rPr>
        <w:t xml:space="preserve"> неудачной покупки</w:t>
      </w:r>
    </w:p>
    <w:p w:rsidR="00655DCF" w:rsidRPr="00037999" w:rsidRDefault="00655DCF" w:rsidP="00655DCF">
      <w:pPr>
        <w:shd w:val="clear" w:color="auto" w:fill="FFFFFF"/>
        <w:spacing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24.06.2014 09:56 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вопросы читателей отвечает начальник отдела развития и координации внутреннего рынка </w:t>
      </w:r>
      <w:proofErr w:type="spell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Зеленодольского</w:t>
      </w:r>
      <w:proofErr w:type="spell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территориального органа Госалкогольинспекции РТ </w:t>
      </w:r>
      <w:proofErr w:type="spell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Флюра</w:t>
      </w:r>
      <w:proofErr w:type="spell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Гаязутдинова</w:t>
      </w:r>
      <w:proofErr w:type="spell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37999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Стресс от тонометра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«</w:t>
      </w:r>
      <w:proofErr w:type="gram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Страдаю от высокого давления и вынуждена была</w:t>
      </w:r>
      <w:proofErr w:type="gram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купить в одной из аптек Зеленодольска тонометр для домашнего использования. Гарантийный срок – 12 месяцев. Но через два дня эксплуатации кнопки стали западать, а табло погасло. Обратилась к продавцу, а она в ответ на претензию предложила мне обратиться в сервисный центр, который расположен в Казани. На каком основании? </w:t>
      </w:r>
      <w:proofErr w:type="spell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Мадина</w:t>
      </w:r>
      <w:proofErr w:type="spell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Давлетшина</w:t>
      </w:r>
      <w:proofErr w:type="spell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пенсионерка».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-- Часто с подобной ситуацией сталкиваются и покупатели некачественных сотовых телефонов. Действия продавца противоречат правовым нормам. Согласно статье 18 закона РФ «О защите прав потребителей» продавец обязан принять товар ненадлежащего качества и при необходимости провести проверку на наличие дефектов. И потребитель вправе участвовать в </w:t>
      </w:r>
      <w:proofErr w:type="gram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этом</w:t>
      </w:r>
      <w:proofErr w:type="gramEnd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процессе.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Кроме того, покупатель вправе потребовать: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-- замены на товар этой же марки (модели, артикула)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-- замены на аналогичный товар другой марки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-- соразмерного уменьшения покупной цены 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-- незамедлительного и безвозмездного устранения недостатков товара или возмещения расходов на их исправление потребителем или третьим лицом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-- возврата уплаченной за товар суммы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037999">
        <w:rPr>
          <w:rStyle w:val="a3"/>
          <w:rFonts w:ascii="Times New Roman" w:hAnsi="Times New Roman" w:cs="Times New Roman"/>
          <w:color w:val="0D0D0D" w:themeColor="text1" w:themeTint="F2"/>
          <w:sz w:val="24"/>
          <w:szCs w:val="24"/>
        </w:rPr>
        <w:t>Название противоречит содержанию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«В магазинах Зеленодольска сливочное масло в стандартных пачках заметно отличается по цене – от 45 рублей до 70. Недавно купила за 52 рубля – и выкинула. Хуже маргарина. Почему обманывают покупателей, называя подделку и качественный продукт одинаково? Ольга Данилова</w:t>
      </w:r>
      <w:proofErr w:type="gramStart"/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»,</w:t>
      </w:r>
      <w:proofErr w:type="gramEnd"/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-- С первого мая нынешнего года вступил в силу технический регламент Таможенного союза «О безопасности молока и молочных продуктов». В документе – длинный перечень требований к качеству названного ассортимента. В том числе регламент ставит заслон 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попыткам недобросовестных производителей вводить потребителя в заблуждение. Например, на упаковках сливочно-растительных смесей нельзя писать «сливочное масло». </w:t>
      </w:r>
    </w:p>
    <w:p w:rsidR="00655DCF" w:rsidRPr="00037999" w:rsidRDefault="00655DCF" w:rsidP="00655DCF">
      <w:pPr>
        <w:shd w:val="clear" w:color="auto" w:fill="FFFFFF"/>
        <w:spacing w:line="270" w:lineRule="atLeast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379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лицевой стороне необходимо указывать наличие в продукте заменителя молочного жира. Не допускается применение понятий «молочное», «сливочное», «пломбир» в наименовании и маркировке мороженого, в состав которого входит заменитель молочного жира.</w:t>
      </w:r>
    </w:p>
    <w:p w:rsidR="00655DCF" w:rsidRPr="00655DCF" w:rsidRDefault="00655DCF">
      <w:pPr>
        <w:rPr>
          <w:b/>
          <w:lang w:val="en-US"/>
        </w:rPr>
      </w:pPr>
      <w:r w:rsidRPr="00655DCF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http://zpravda.ru/</w:t>
      </w:r>
    </w:p>
    <w:sectPr w:rsidR="00655DCF" w:rsidRPr="00655DCF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DCF"/>
    <w:rsid w:val="00655DCF"/>
    <w:rsid w:val="009717A7"/>
    <w:rsid w:val="00CA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C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5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55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2014-06-25T12:09:00Z</dcterms:created>
  <dcterms:modified xsi:type="dcterms:W3CDTF">2014-06-25T12:10:00Z</dcterms:modified>
</cp:coreProperties>
</file>