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691" w:rsidRPr="004F7691" w:rsidRDefault="004F7691" w:rsidP="004F76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77AA"/>
          <w:sz w:val="32"/>
          <w:szCs w:val="32"/>
          <w:lang w:eastAsia="ru-RU"/>
        </w:rPr>
      </w:pPr>
      <w:r w:rsidRPr="004F7691">
        <w:fldChar w:fldCharType="begin"/>
      </w:r>
      <w:r w:rsidRPr="004F7691">
        <w:instrText>HYPERLINK "http://www.alconews.ru/russia/2014/12/65547.php" \o "Permanent Link to В течение пяти последних лет объемы выпуска спирта в Татарстане увеличились на 60%"</w:instrText>
      </w:r>
      <w:r w:rsidRPr="004F7691">
        <w:fldChar w:fldCharType="separate"/>
      </w:r>
      <w:r w:rsidRPr="004F769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течение пяти последних лет объемы выпуска спирта в Татарстане увеличились на 60%</w:t>
      </w:r>
      <w:r w:rsidRPr="004F7691">
        <w:fldChar w:fldCharType="end"/>
      </w:r>
    </w:p>
    <w:p w:rsidR="004F7691" w:rsidRPr="00972F8D" w:rsidRDefault="004F7691" w:rsidP="004F76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Как было сообщено в ходе проведенной в Госалкогольинспекции Татарстана дегустации спирта сорта «Люкс», в течение последних пяти лет производство спирта в республике увеличилось на более чем 60%.</w:t>
      </w:r>
    </w:p>
    <w:p w:rsidR="004F7691" w:rsidRPr="00972F8D" w:rsidRDefault="004F7691" w:rsidP="004F76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Выпуск спирта в РТ осуществляют три </w:t>
      </w:r>
      <w:proofErr w:type="spellStart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спиртзавода</w:t>
      </w:r>
      <w:proofErr w:type="spellEnd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</w:t>
      </w:r>
      <w:proofErr w:type="spellStart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Мамадышский</w:t>
      </w:r>
      <w:proofErr w:type="spellEnd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proofErr w:type="spellStart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Усадский</w:t>
      </w:r>
      <w:proofErr w:type="spellEnd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</w:t>
      </w:r>
      <w:proofErr w:type="spellStart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Буинский</w:t>
      </w:r>
      <w:proofErr w:type="spellEnd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F7691" w:rsidRPr="00972F8D" w:rsidRDefault="004F7691" w:rsidP="004F7691">
      <w:pPr>
        <w:shd w:val="clear" w:color="auto" w:fill="FFFFFF"/>
        <w:spacing w:before="225" w:after="22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Стоит отметить, что в 2010 году таких заводов было семь. Вместе с тем в 2010 году было произведено 2 </w:t>
      </w:r>
      <w:proofErr w:type="spellStart"/>
      <w:proofErr w:type="gramStart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млн</w:t>
      </w:r>
      <w:proofErr w:type="spellEnd"/>
      <w:proofErr w:type="gramEnd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дал  продукции, а в 2013 году — уже 3,3 </w:t>
      </w:r>
      <w:proofErr w:type="spellStart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млн</w:t>
      </w:r>
      <w:proofErr w:type="spellEnd"/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дал.</w:t>
      </w:r>
    </w:p>
    <w:p w:rsidR="004F7691" w:rsidRDefault="004F7691" w:rsidP="004F7691">
      <w:pPr>
        <w:shd w:val="clear" w:color="auto" w:fill="FFFFFF"/>
        <w:spacing w:before="22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72F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течение девяти месяцев 2014 года в торговую сеть было отправле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но 2,6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дал этилового спирт.</w:t>
      </w:r>
    </w:p>
    <w:p w:rsidR="004F7691" w:rsidRPr="00972F8D" w:rsidRDefault="004F7691" w:rsidP="004F7691">
      <w:pPr>
        <w:shd w:val="clear" w:color="auto" w:fill="FFFFFF"/>
        <w:spacing w:before="225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F7691" w:rsidRPr="004F7691" w:rsidRDefault="004F7691" w:rsidP="004F7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4F7691">
        <w:rPr>
          <w:rFonts w:ascii="Tahoma" w:eastAsia="Times New Roman" w:hAnsi="Tahoma" w:cs="Tahoma"/>
          <w:color w:val="999999"/>
          <w:sz w:val="15"/>
          <w:lang w:eastAsia="ru-RU"/>
        </w:rPr>
        <w:t xml:space="preserve"> </w:t>
      </w:r>
      <w:r w:rsidRPr="004F7691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http</w:t>
      </w:r>
      <w:r w:rsidRPr="004F769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://</w:t>
      </w:r>
      <w:r w:rsidRPr="004F7691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www</w:t>
      </w:r>
      <w:r w:rsidRPr="004F769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  <w:proofErr w:type="spellStart"/>
      <w:r w:rsidRPr="004F7691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alconews</w:t>
      </w:r>
      <w:proofErr w:type="spellEnd"/>
      <w:r w:rsidRPr="004F769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.</w:t>
      </w:r>
      <w:proofErr w:type="spellStart"/>
      <w:r w:rsidRPr="004F7691">
        <w:rPr>
          <w:rFonts w:ascii="Times New Roman" w:eastAsia="Times New Roman" w:hAnsi="Times New Roman" w:cs="Times New Roman"/>
          <w:color w:val="0D0D0D" w:themeColor="text1" w:themeTint="F2"/>
          <w:lang w:val="en-US" w:eastAsia="ru-RU"/>
        </w:rPr>
        <w:t>ru</w:t>
      </w:r>
      <w:proofErr w:type="spellEnd"/>
      <w:r w:rsidRPr="004F7691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</w:t>
      </w:r>
    </w:p>
    <w:p w:rsidR="009717A7" w:rsidRDefault="009717A7"/>
    <w:sectPr w:rsidR="009717A7" w:rsidSect="00971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7691"/>
    <w:rsid w:val="0024514B"/>
    <w:rsid w:val="004F7691"/>
    <w:rsid w:val="00971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Исаева Ольга Петровна</dc:creator>
  <cp:lastModifiedBy>Исаева Ольга Петровна</cp:lastModifiedBy>
  <cp:revision>1</cp:revision>
  <dcterms:created xsi:type="dcterms:W3CDTF">2014-12-16T12:39:00Z</dcterms:created>
  <dcterms:modified xsi:type="dcterms:W3CDTF">2014-12-16T12:40:00Z</dcterms:modified>
</cp:coreProperties>
</file>