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BB" w:rsidRPr="00351BF1" w:rsidRDefault="00FA34BB" w:rsidP="00FA34BB">
      <w:pPr>
        <w:pStyle w:val="1"/>
        <w:spacing w:before="0" w:beforeAutospacing="0" w:after="0" w:afterAutospacing="0"/>
        <w:jc w:val="center"/>
        <w:rPr>
          <w:bCs w:val="0"/>
          <w:sz w:val="32"/>
          <w:szCs w:val="32"/>
        </w:rPr>
      </w:pPr>
      <w:r w:rsidRPr="00351BF1">
        <w:rPr>
          <w:bCs w:val="0"/>
          <w:sz w:val="32"/>
          <w:szCs w:val="32"/>
        </w:rPr>
        <w:t>Нижнекамские бары приказали долго жить</w:t>
      </w:r>
    </w:p>
    <w:p w:rsidR="00FA34BB" w:rsidRPr="00351BF1" w:rsidRDefault="00FA34BB" w:rsidP="00FA34BB">
      <w:pPr>
        <w:spacing w:after="0" w:line="240" w:lineRule="auto"/>
        <w:contextualSpacing/>
        <w:rPr>
          <w:rFonts w:ascii="Times New Roman" w:eastAsia="Times New Roman" w:hAnsi="Times New Roman" w:cs="Times New Roman"/>
          <w:color w:val="0D0D0D" w:themeColor="text1" w:themeTint="F2"/>
          <w:sz w:val="28"/>
          <w:szCs w:val="28"/>
          <w:lang w:eastAsia="ru-RU"/>
        </w:rPr>
      </w:pPr>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t xml:space="preserve">– </w:t>
      </w:r>
      <w:proofErr w:type="gramStart"/>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t>Слыхал</w:t>
      </w:r>
      <w:proofErr w:type="gramEnd"/>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t>, наш бар на первом этаже закрыли?</w:t>
      </w:r>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br/>
        <w:t>– Да и правильно, а то надоели эти ночные разборки и загаженные подъезды.</w:t>
      </w:r>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br/>
        <w:t>–  Да что там подъезды, мой сосед у них на «</w:t>
      </w:r>
      <w:proofErr w:type="spellStart"/>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t>палёнку</w:t>
      </w:r>
      <w:proofErr w:type="spellEnd"/>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t>» нарвался.</w:t>
      </w:r>
      <w:r w:rsidRPr="00351BF1">
        <w:rPr>
          <w:rFonts w:ascii="Times New Roman" w:eastAsia="Times New Roman" w:hAnsi="Times New Roman" w:cs="Times New Roman"/>
          <w:i/>
          <w:iCs/>
          <w:color w:val="0D0D0D" w:themeColor="text1" w:themeTint="F2"/>
          <w:sz w:val="28"/>
          <w:szCs w:val="28"/>
          <w:lang w:eastAsia="ru-RU"/>
        </w:rPr>
        <w:t> </w:t>
      </w:r>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br/>
        <w:t>– Эх, а мне у них так нравились  жареные крылышки</w:t>
      </w:r>
      <w:proofErr w:type="gramStart"/>
      <w:r w:rsidRPr="00351BF1">
        <w:rPr>
          <w:rFonts w:ascii="Times New Roman" w:eastAsia="Times New Roman" w:hAnsi="Times New Roman" w:cs="Times New Roman"/>
          <w:i/>
          <w:iCs/>
          <w:color w:val="0D0D0D" w:themeColor="text1" w:themeTint="F2"/>
          <w:sz w:val="28"/>
          <w:szCs w:val="28"/>
          <w:bdr w:val="none" w:sz="0" w:space="0" w:color="auto" w:frame="1"/>
          <w:shd w:val="clear" w:color="auto" w:fill="FFFFFF"/>
          <w:lang w:eastAsia="ru-RU"/>
        </w:rPr>
        <w:t>…</w:t>
      </w:r>
      <w:r w:rsidRPr="00351BF1">
        <w:rPr>
          <w:rFonts w:ascii="Times New Roman" w:eastAsia="Times New Roman" w:hAnsi="Times New Roman" w:cs="Times New Roman"/>
          <w:color w:val="0D0D0D" w:themeColor="text1" w:themeTint="F2"/>
          <w:sz w:val="28"/>
          <w:szCs w:val="28"/>
          <w:lang w:eastAsia="ru-RU"/>
        </w:rPr>
        <w:br/>
      </w:r>
      <w:r w:rsidRPr="00351BF1">
        <w:rPr>
          <w:rFonts w:ascii="Times New Roman" w:eastAsia="Times New Roman" w:hAnsi="Times New Roman" w:cs="Times New Roman"/>
          <w:color w:val="0D0D0D" w:themeColor="text1" w:themeTint="F2"/>
          <w:sz w:val="28"/>
          <w:szCs w:val="28"/>
          <w:shd w:val="clear" w:color="auto" w:fill="FFFFFF"/>
          <w:lang w:eastAsia="ru-RU"/>
        </w:rPr>
        <w:t> </w:t>
      </w:r>
      <w:r w:rsidRPr="00351BF1">
        <w:rPr>
          <w:rFonts w:ascii="Times New Roman" w:eastAsia="Times New Roman" w:hAnsi="Times New Roman" w:cs="Times New Roman"/>
          <w:color w:val="0D0D0D" w:themeColor="text1" w:themeTint="F2"/>
          <w:sz w:val="28"/>
          <w:szCs w:val="28"/>
          <w:lang w:eastAsia="ru-RU"/>
        </w:rPr>
        <w:t>Т</w:t>
      </w:r>
      <w:proofErr w:type="gramEnd"/>
      <w:r w:rsidRPr="00351BF1">
        <w:rPr>
          <w:rFonts w:ascii="Times New Roman" w:eastAsia="Times New Roman" w:hAnsi="Times New Roman" w:cs="Times New Roman"/>
          <w:color w:val="0D0D0D" w:themeColor="text1" w:themeTint="F2"/>
          <w:sz w:val="28"/>
          <w:szCs w:val="28"/>
          <w:lang w:eastAsia="ru-RU"/>
        </w:rPr>
        <w:t xml:space="preserve">акие разговоры теперь нередко можно услышать в Нижнекамске, особенно в свете последних событий. Закон, вступивший в силу с 17 июня в </w:t>
      </w:r>
      <w:proofErr w:type="gramStart"/>
      <w:r w:rsidRPr="00351BF1">
        <w:rPr>
          <w:rFonts w:ascii="Times New Roman" w:eastAsia="Times New Roman" w:hAnsi="Times New Roman" w:cs="Times New Roman"/>
          <w:color w:val="0D0D0D" w:themeColor="text1" w:themeTint="F2"/>
          <w:sz w:val="28"/>
          <w:szCs w:val="28"/>
          <w:lang w:eastAsia="ru-RU"/>
        </w:rPr>
        <w:t>Татарстане</w:t>
      </w:r>
      <w:proofErr w:type="gramEnd"/>
      <w:r w:rsidRPr="00351BF1">
        <w:rPr>
          <w:rFonts w:ascii="Times New Roman" w:eastAsia="Times New Roman" w:hAnsi="Times New Roman" w:cs="Times New Roman"/>
          <w:color w:val="0D0D0D" w:themeColor="text1" w:themeTint="F2"/>
          <w:sz w:val="28"/>
          <w:szCs w:val="28"/>
          <w:lang w:eastAsia="ru-RU"/>
        </w:rPr>
        <w:t xml:space="preserve">, отныне запрещает продажу алкоголя в барах, расположенных в жилых домах. Ликуют жители, которых не устраивают попойки до глубокой ночи,  опечалены новостью любители </w:t>
      </w:r>
      <w:proofErr w:type="gramStart"/>
      <w:r w:rsidRPr="00351BF1">
        <w:rPr>
          <w:rFonts w:ascii="Times New Roman" w:eastAsia="Times New Roman" w:hAnsi="Times New Roman" w:cs="Times New Roman"/>
          <w:color w:val="0D0D0D" w:themeColor="text1" w:themeTint="F2"/>
          <w:sz w:val="28"/>
          <w:szCs w:val="28"/>
          <w:lang w:eastAsia="ru-RU"/>
        </w:rPr>
        <w:t>пропустить</w:t>
      </w:r>
      <w:proofErr w:type="gramEnd"/>
      <w:r w:rsidRPr="00351BF1">
        <w:rPr>
          <w:rFonts w:ascii="Times New Roman" w:eastAsia="Times New Roman" w:hAnsi="Times New Roman" w:cs="Times New Roman"/>
          <w:color w:val="0D0D0D" w:themeColor="text1" w:themeTint="F2"/>
          <w:sz w:val="28"/>
          <w:szCs w:val="28"/>
          <w:lang w:eastAsia="ru-RU"/>
        </w:rPr>
        <w:t xml:space="preserve"> рюмочку-другую. Но больше всех «под раздачу» нового закона попали нижнекамские питейные заведения, расположенные в жилых домах. Продолжить свой питейный бизнес их владельцы смогут лишь в </w:t>
      </w:r>
      <w:proofErr w:type="gramStart"/>
      <w:r w:rsidRPr="00351BF1">
        <w:rPr>
          <w:rFonts w:ascii="Times New Roman" w:eastAsia="Times New Roman" w:hAnsi="Times New Roman" w:cs="Times New Roman"/>
          <w:color w:val="0D0D0D" w:themeColor="text1" w:themeTint="F2"/>
          <w:sz w:val="28"/>
          <w:szCs w:val="28"/>
          <w:lang w:eastAsia="ru-RU"/>
        </w:rPr>
        <w:t>случае</w:t>
      </w:r>
      <w:proofErr w:type="gramEnd"/>
      <w:r w:rsidRPr="00351BF1">
        <w:rPr>
          <w:rFonts w:ascii="Times New Roman" w:eastAsia="Times New Roman" w:hAnsi="Times New Roman" w:cs="Times New Roman"/>
          <w:color w:val="0D0D0D" w:themeColor="text1" w:themeTint="F2"/>
          <w:sz w:val="28"/>
          <w:szCs w:val="28"/>
          <w:lang w:eastAsia="ru-RU"/>
        </w:rPr>
        <w:t xml:space="preserve"> перепрофилирования бара в статус кафе или ресторана. Однако не каждый из них готов пойти на такие серьёзные перемены. Согласно закону существует ряд требований, выполнение которых «лёгким движением руки» превращает бар в кафе. Приведём лишь некоторые из пунктов </w:t>
      </w:r>
      <w:proofErr w:type="spellStart"/>
      <w:r w:rsidRPr="00351BF1">
        <w:rPr>
          <w:rFonts w:ascii="Times New Roman" w:eastAsia="Times New Roman" w:hAnsi="Times New Roman" w:cs="Times New Roman"/>
          <w:color w:val="0D0D0D" w:themeColor="text1" w:themeTint="F2"/>
          <w:sz w:val="28"/>
          <w:szCs w:val="28"/>
          <w:lang w:eastAsia="ru-RU"/>
        </w:rPr>
        <w:t>ГОСТа</w:t>
      </w:r>
      <w:proofErr w:type="spellEnd"/>
      <w:r w:rsidRPr="00351BF1">
        <w:rPr>
          <w:rFonts w:ascii="Times New Roman" w:eastAsia="Times New Roman" w:hAnsi="Times New Roman" w:cs="Times New Roman"/>
          <w:color w:val="0D0D0D" w:themeColor="text1" w:themeTint="F2"/>
          <w:sz w:val="28"/>
          <w:szCs w:val="28"/>
          <w:lang w:eastAsia="ru-RU"/>
        </w:rPr>
        <w:t xml:space="preserve"> на соответствие заведения статусу кафе или ресторана: соответствующая вывеска при </w:t>
      </w:r>
      <w:proofErr w:type="gramStart"/>
      <w:r w:rsidRPr="00351BF1">
        <w:rPr>
          <w:rFonts w:ascii="Times New Roman" w:eastAsia="Times New Roman" w:hAnsi="Times New Roman" w:cs="Times New Roman"/>
          <w:color w:val="0D0D0D" w:themeColor="text1" w:themeTint="F2"/>
          <w:sz w:val="28"/>
          <w:szCs w:val="28"/>
          <w:lang w:eastAsia="ru-RU"/>
        </w:rPr>
        <w:t>входе</w:t>
      </w:r>
      <w:proofErr w:type="gramEnd"/>
      <w:r w:rsidRPr="00351BF1">
        <w:rPr>
          <w:rFonts w:ascii="Times New Roman" w:eastAsia="Times New Roman" w:hAnsi="Times New Roman" w:cs="Times New Roman"/>
          <w:color w:val="0D0D0D" w:themeColor="text1" w:themeTint="F2"/>
          <w:sz w:val="28"/>
          <w:szCs w:val="28"/>
          <w:lang w:eastAsia="ru-RU"/>
        </w:rPr>
        <w:t xml:space="preserve"> в заведение, меню с горячими блюдами собственного приготовления, разделение кухни от моечной, а также наличие санузлов с отдельным помещением для мытья рук…</w:t>
      </w:r>
    </w:p>
    <w:p w:rsidR="00FA34BB" w:rsidRPr="00351BF1" w:rsidRDefault="00FA34BB" w:rsidP="00FA34BB">
      <w:pPr>
        <w:shd w:val="clear" w:color="auto" w:fill="FFFFFF"/>
        <w:spacing w:after="0" w:line="240" w:lineRule="auto"/>
        <w:contextualSpacing/>
        <w:rPr>
          <w:rFonts w:ascii="Times New Roman" w:eastAsia="Times New Roman" w:hAnsi="Times New Roman" w:cs="Times New Roman"/>
          <w:color w:val="0D0D0D" w:themeColor="text1" w:themeTint="F2"/>
          <w:sz w:val="28"/>
          <w:szCs w:val="28"/>
          <w:lang w:eastAsia="ru-RU"/>
        </w:rPr>
      </w:pPr>
      <w:r w:rsidRPr="00351BF1">
        <w:rPr>
          <w:rFonts w:ascii="Times New Roman" w:eastAsia="Times New Roman" w:hAnsi="Times New Roman" w:cs="Times New Roman"/>
          <w:color w:val="0D0D0D" w:themeColor="text1" w:themeTint="F2"/>
          <w:sz w:val="28"/>
          <w:szCs w:val="28"/>
          <w:lang w:eastAsia="ru-RU"/>
        </w:rPr>
        <w:t xml:space="preserve">Не сложилось с новым законом и у тех заведений, где алкоголь не продают, но зато разрешают посетителям приходить со своими горячительными напитками. В этом случае с клиента требуют лишь чек. Казалось бы, такой подход выгоден как для посетителей (не секрет, что магазинный алкоголь значительно дешевле), так и для дирекции ресторана, которая имеет в </w:t>
      </w:r>
      <w:proofErr w:type="gramStart"/>
      <w:r w:rsidRPr="00351BF1">
        <w:rPr>
          <w:rFonts w:ascii="Times New Roman" w:eastAsia="Times New Roman" w:hAnsi="Times New Roman" w:cs="Times New Roman"/>
          <w:color w:val="0D0D0D" w:themeColor="text1" w:themeTint="F2"/>
          <w:sz w:val="28"/>
          <w:szCs w:val="28"/>
          <w:lang w:eastAsia="ru-RU"/>
        </w:rPr>
        <w:t>этом</w:t>
      </w:r>
      <w:proofErr w:type="gramEnd"/>
      <w:r w:rsidRPr="00351BF1">
        <w:rPr>
          <w:rFonts w:ascii="Times New Roman" w:eastAsia="Times New Roman" w:hAnsi="Times New Roman" w:cs="Times New Roman"/>
          <w:color w:val="0D0D0D" w:themeColor="text1" w:themeTint="F2"/>
          <w:sz w:val="28"/>
          <w:szCs w:val="28"/>
          <w:lang w:eastAsia="ru-RU"/>
        </w:rPr>
        <w:t xml:space="preserve"> случае какую-никакую выручку. Однако и здесь закон не на стороне зелёного змия. Если ресторан или кафе находятся в жилом доме и вход для посетителей организован со стороны двора жилого дома, то приносить с собой алкоголь </w:t>
      </w:r>
      <w:proofErr w:type="gramStart"/>
      <w:r w:rsidRPr="00351BF1">
        <w:rPr>
          <w:rFonts w:ascii="Times New Roman" w:eastAsia="Times New Roman" w:hAnsi="Times New Roman" w:cs="Times New Roman"/>
          <w:color w:val="0D0D0D" w:themeColor="text1" w:themeTint="F2"/>
          <w:sz w:val="28"/>
          <w:szCs w:val="28"/>
          <w:lang w:eastAsia="ru-RU"/>
        </w:rPr>
        <w:t>становится сегодня противозаконным и грозит</w:t>
      </w:r>
      <w:proofErr w:type="gramEnd"/>
      <w:r w:rsidRPr="00351BF1">
        <w:rPr>
          <w:rFonts w:ascii="Times New Roman" w:eastAsia="Times New Roman" w:hAnsi="Times New Roman" w:cs="Times New Roman"/>
          <w:color w:val="0D0D0D" w:themeColor="text1" w:themeTint="F2"/>
          <w:sz w:val="28"/>
          <w:szCs w:val="28"/>
          <w:lang w:eastAsia="ru-RU"/>
        </w:rPr>
        <w:t xml:space="preserve"> приличным штрафом для заведения. Подобные нюансы коснулись ресторана «Жемчужина». Несмотря на то, что к категории баров ресторан не относится, существует несколько «но». К примеру, что делать  этому заведению, в  </w:t>
      </w:r>
      <w:proofErr w:type="gramStart"/>
      <w:r w:rsidRPr="00351BF1">
        <w:rPr>
          <w:rFonts w:ascii="Times New Roman" w:eastAsia="Times New Roman" w:hAnsi="Times New Roman" w:cs="Times New Roman"/>
          <w:color w:val="0D0D0D" w:themeColor="text1" w:themeTint="F2"/>
          <w:sz w:val="28"/>
          <w:szCs w:val="28"/>
          <w:lang w:eastAsia="ru-RU"/>
        </w:rPr>
        <w:t>котором</w:t>
      </w:r>
      <w:proofErr w:type="gramEnd"/>
      <w:r w:rsidRPr="00351BF1">
        <w:rPr>
          <w:rFonts w:ascii="Times New Roman" w:eastAsia="Times New Roman" w:hAnsi="Times New Roman" w:cs="Times New Roman"/>
          <w:color w:val="0D0D0D" w:themeColor="text1" w:themeTint="F2"/>
          <w:sz w:val="28"/>
          <w:szCs w:val="28"/>
          <w:lang w:eastAsia="ru-RU"/>
        </w:rPr>
        <w:t>  вход для посетителей расположен со стороны двора жилого дома, ведь  именно он стал камнем преткновения на пути нового закона? Что же делать, чтобы сохранить бизнес и остаться на плаву? Найти ответы на эти вопросы руководство ресторана надеется только в Госалкогольинспекции, куда оно и отправилось за разъяснениями.</w:t>
      </w:r>
    </w:p>
    <w:p w:rsidR="00FA34BB" w:rsidRPr="00351BF1" w:rsidRDefault="00FA34BB" w:rsidP="00FA34BB">
      <w:pPr>
        <w:spacing w:after="0" w:line="240" w:lineRule="auto"/>
        <w:contextualSpacing/>
        <w:rPr>
          <w:rFonts w:ascii="Times New Roman" w:eastAsia="Times New Roman" w:hAnsi="Times New Roman" w:cs="Times New Roman"/>
          <w:color w:val="0D0D0D" w:themeColor="text1" w:themeTint="F2"/>
          <w:sz w:val="28"/>
          <w:szCs w:val="28"/>
          <w:lang w:eastAsia="ru-RU"/>
        </w:rPr>
      </w:pPr>
      <w:r w:rsidRPr="00351BF1">
        <w:rPr>
          <w:rFonts w:ascii="Times New Roman" w:eastAsia="Times New Roman" w:hAnsi="Times New Roman" w:cs="Times New Roman"/>
          <w:color w:val="0D0D0D" w:themeColor="text1" w:themeTint="F2"/>
          <w:sz w:val="28"/>
          <w:szCs w:val="28"/>
          <w:shd w:val="clear" w:color="auto" w:fill="FFFFFF"/>
          <w:lang w:eastAsia="ru-RU"/>
        </w:rPr>
        <w:t>Если у ресторана «Жемчужина» есть хоть какие-то шансы для дальнейшего существования, то для некоторых предпринимателей стало дешевле совсем прекратить работу бара. Тут либо пан, либо пропал. Так, хозяин питейного заведения «Бар на углу», что по улице Химиков, 90, решил для себя, что в его случае выгоднее закрыть заведение, в противном случае ему грозит полное банкротство.</w:t>
      </w:r>
      <w:r w:rsidRPr="00351BF1">
        <w:rPr>
          <w:rFonts w:ascii="Times New Roman" w:eastAsia="Times New Roman" w:hAnsi="Times New Roman" w:cs="Times New Roman"/>
          <w:color w:val="0D0D0D" w:themeColor="text1" w:themeTint="F2"/>
          <w:sz w:val="28"/>
          <w:szCs w:val="28"/>
          <w:lang w:eastAsia="ru-RU"/>
        </w:rPr>
        <w:br/>
      </w:r>
      <w:r w:rsidRPr="00351BF1">
        <w:rPr>
          <w:rFonts w:ascii="Times New Roman" w:eastAsia="Times New Roman" w:hAnsi="Times New Roman" w:cs="Times New Roman"/>
          <w:color w:val="0D0D0D" w:themeColor="text1" w:themeTint="F2"/>
          <w:sz w:val="28"/>
          <w:szCs w:val="28"/>
          <w:shd w:val="clear" w:color="auto" w:fill="FFFFFF"/>
          <w:lang w:eastAsia="ru-RU"/>
        </w:rPr>
        <w:lastRenderedPageBreak/>
        <w:t xml:space="preserve">Жертвой нового закона стал ещё один, сугубо мужской клуб «FM», расположенный на первом этаже жилого дома по улице Шинников, 23. Будет ли данное заведение использоваться как кафе, пока неизвестно,  но уже на сегодняшний день контактная страница в </w:t>
      </w:r>
      <w:proofErr w:type="spellStart"/>
      <w:r w:rsidRPr="00351BF1">
        <w:rPr>
          <w:rFonts w:ascii="Times New Roman" w:eastAsia="Times New Roman" w:hAnsi="Times New Roman" w:cs="Times New Roman"/>
          <w:color w:val="0D0D0D" w:themeColor="text1" w:themeTint="F2"/>
          <w:sz w:val="28"/>
          <w:szCs w:val="28"/>
          <w:shd w:val="clear" w:color="auto" w:fill="FFFFFF"/>
          <w:lang w:eastAsia="ru-RU"/>
        </w:rPr>
        <w:t>соцсетях</w:t>
      </w:r>
      <w:proofErr w:type="spellEnd"/>
      <w:r w:rsidRPr="00351BF1">
        <w:rPr>
          <w:rFonts w:ascii="Times New Roman" w:eastAsia="Times New Roman" w:hAnsi="Times New Roman" w:cs="Times New Roman"/>
          <w:color w:val="0D0D0D" w:themeColor="text1" w:themeTint="F2"/>
          <w:sz w:val="28"/>
          <w:szCs w:val="28"/>
          <w:shd w:val="clear" w:color="auto" w:fill="FFFFFF"/>
          <w:lang w:eastAsia="ru-RU"/>
        </w:rPr>
        <w:t xml:space="preserve"> закрыта, вывески на здании нет и, по словам хозяина клуба, бар прекратил свое существование.  </w:t>
      </w:r>
      <w:r w:rsidRPr="00351BF1">
        <w:rPr>
          <w:rFonts w:ascii="Times New Roman" w:eastAsia="Times New Roman" w:hAnsi="Times New Roman" w:cs="Times New Roman"/>
          <w:color w:val="0D0D0D" w:themeColor="text1" w:themeTint="F2"/>
          <w:sz w:val="28"/>
          <w:szCs w:val="28"/>
          <w:lang w:eastAsia="ru-RU"/>
        </w:rPr>
        <w:br/>
      </w:r>
      <w:r w:rsidRPr="00351BF1">
        <w:rPr>
          <w:rFonts w:ascii="Times New Roman" w:eastAsia="Times New Roman" w:hAnsi="Times New Roman" w:cs="Times New Roman"/>
          <w:color w:val="0D0D0D" w:themeColor="text1" w:themeTint="F2"/>
          <w:sz w:val="28"/>
          <w:szCs w:val="28"/>
          <w:shd w:val="clear" w:color="auto" w:fill="FFFFFF"/>
          <w:lang w:eastAsia="ru-RU"/>
        </w:rPr>
        <w:t> </w:t>
      </w:r>
      <w:r w:rsidRPr="00351BF1">
        <w:rPr>
          <w:rFonts w:ascii="Times New Roman" w:eastAsia="Times New Roman" w:hAnsi="Times New Roman" w:cs="Times New Roman"/>
          <w:color w:val="0D0D0D" w:themeColor="text1" w:themeTint="F2"/>
          <w:sz w:val="28"/>
          <w:szCs w:val="28"/>
          <w:lang w:eastAsia="ru-RU"/>
        </w:rPr>
        <w:t xml:space="preserve">Удивительно, казалось бы, простой и вполне  понятный закон, но почему так много вопросов возникает после его принятия? За разъяснениями мы обратились к начальнику Нижнекамского территориального органа Госалкогольинспекции РТ </w:t>
      </w:r>
      <w:proofErr w:type="spellStart"/>
      <w:r w:rsidRPr="00351BF1">
        <w:rPr>
          <w:rFonts w:ascii="Times New Roman" w:eastAsia="Times New Roman" w:hAnsi="Times New Roman" w:cs="Times New Roman"/>
          <w:color w:val="0D0D0D" w:themeColor="text1" w:themeTint="F2"/>
          <w:sz w:val="28"/>
          <w:szCs w:val="28"/>
          <w:lang w:eastAsia="ru-RU"/>
        </w:rPr>
        <w:t>Фание</w:t>
      </w:r>
      <w:proofErr w:type="spellEnd"/>
      <w:r w:rsidRPr="00351BF1">
        <w:rPr>
          <w:rFonts w:ascii="Times New Roman" w:eastAsia="Times New Roman" w:hAnsi="Times New Roman" w:cs="Times New Roman"/>
          <w:color w:val="0D0D0D" w:themeColor="text1" w:themeTint="F2"/>
          <w:sz w:val="28"/>
          <w:szCs w:val="28"/>
          <w:lang w:eastAsia="ru-RU"/>
        </w:rPr>
        <w:t xml:space="preserve"> </w:t>
      </w:r>
      <w:proofErr w:type="spellStart"/>
      <w:r w:rsidRPr="00351BF1">
        <w:rPr>
          <w:rFonts w:ascii="Times New Roman" w:eastAsia="Times New Roman" w:hAnsi="Times New Roman" w:cs="Times New Roman"/>
          <w:color w:val="0D0D0D" w:themeColor="text1" w:themeTint="F2"/>
          <w:sz w:val="28"/>
          <w:szCs w:val="28"/>
          <w:lang w:eastAsia="ru-RU"/>
        </w:rPr>
        <w:t>Нуриахметовне</w:t>
      </w:r>
      <w:proofErr w:type="spellEnd"/>
      <w:r w:rsidRPr="00351BF1">
        <w:rPr>
          <w:rFonts w:ascii="Times New Roman" w:eastAsia="Times New Roman" w:hAnsi="Times New Roman" w:cs="Times New Roman"/>
          <w:color w:val="0D0D0D" w:themeColor="text1" w:themeTint="F2"/>
          <w:sz w:val="28"/>
          <w:szCs w:val="28"/>
          <w:lang w:eastAsia="ru-RU"/>
        </w:rPr>
        <w:t xml:space="preserve">  </w:t>
      </w:r>
      <w:proofErr w:type="spellStart"/>
      <w:r w:rsidRPr="00351BF1">
        <w:rPr>
          <w:rFonts w:ascii="Times New Roman" w:eastAsia="Times New Roman" w:hAnsi="Times New Roman" w:cs="Times New Roman"/>
          <w:color w:val="0D0D0D" w:themeColor="text1" w:themeTint="F2"/>
          <w:sz w:val="28"/>
          <w:szCs w:val="28"/>
          <w:lang w:eastAsia="ru-RU"/>
        </w:rPr>
        <w:t>Зариповой</w:t>
      </w:r>
      <w:proofErr w:type="spellEnd"/>
      <w:r w:rsidRPr="00351BF1">
        <w:rPr>
          <w:rFonts w:ascii="Times New Roman" w:eastAsia="Times New Roman" w:hAnsi="Times New Roman" w:cs="Times New Roman"/>
          <w:color w:val="0D0D0D" w:themeColor="text1" w:themeTint="F2"/>
          <w:sz w:val="28"/>
          <w:szCs w:val="28"/>
          <w:lang w:eastAsia="ru-RU"/>
        </w:rPr>
        <w:t>. И вот что она рассказала:</w:t>
      </w:r>
    </w:p>
    <w:p w:rsidR="00FA34BB" w:rsidRPr="00351BF1" w:rsidRDefault="00FA34BB" w:rsidP="00FA34BB">
      <w:pPr>
        <w:spacing w:line="240" w:lineRule="auto"/>
        <w:contextualSpacing/>
        <w:rPr>
          <w:rFonts w:ascii="Times New Roman" w:eastAsia="Times New Roman" w:hAnsi="Times New Roman" w:cs="Times New Roman"/>
          <w:i/>
          <w:iCs/>
          <w:color w:val="0D0D0D" w:themeColor="text1" w:themeTint="F2"/>
          <w:sz w:val="28"/>
          <w:szCs w:val="28"/>
          <w:lang w:eastAsia="ru-RU"/>
        </w:rPr>
      </w:pPr>
      <w:r w:rsidRPr="00351BF1">
        <w:rPr>
          <w:rFonts w:ascii="Times New Roman" w:eastAsia="Times New Roman" w:hAnsi="Times New Roman" w:cs="Times New Roman"/>
          <w:i/>
          <w:iCs/>
          <w:color w:val="0D0D0D" w:themeColor="text1" w:themeTint="F2"/>
          <w:sz w:val="28"/>
          <w:szCs w:val="28"/>
          <w:lang w:eastAsia="ru-RU"/>
        </w:rPr>
        <w:t>– О республиканском законе, в котором говорится о дополнительных ограничениях времени, условий и мест розничной продажи алкогольной продукции, предприниматели знали уже с 17 марта 2015 года. У них было достаточно времени, чтобы принять решение, стоит ли продолжать деятельность или свернуться. Теперь же на юридические лица, имеющие бары, и лица, которые не вняли букве закона, будут наложены штрафы  от 200 тысяч рублей. Конечно, закон порадовал  жителей домов, в которых расположены бары. Теперь шум и  прочие неудобства не будут доставлять им дополнительных хлопот…</w:t>
      </w:r>
    </w:p>
    <w:p w:rsidR="00FA34BB" w:rsidRPr="00351BF1" w:rsidRDefault="00FA34BB" w:rsidP="00FA34BB">
      <w:pPr>
        <w:spacing w:after="0" w:line="240" w:lineRule="auto"/>
        <w:contextualSpacing/>
        <w:rPr>
          <w:rFonts w:ascii="Times New Roman" w:eastAsia="Times New Roman" w:hAnsi="Times New Roman" w:cs="Times New Roman"/>
          <w:color w:val="0D0D0D" w:themeColor="text1" w:themeTint="F2"/>
          <w:sz w:val="28"/>
          <w:szCs w:val="28"/>
          <w:lang w:eastAsia="ru-RU"/>
        </w:rPr>
      </w:pPr>
      <w:r w:rsidRPr="00351BF1">
        <w:rPr>
          <w:rFonts w:ascii="Times New Roman" w:eastAsia="Times New Roman" w:hAnsi="Times New Roman" w:cs="Times New Roman"/>
          <w:color w:val="0D0D0D" w:themeColor="text1" w:themeTint="F2"/>
          <w:sz w:val="28"/>
          <w:szCs w:val="28"/>
          <w:shd w:val="clear" w:color="auto" w:fill="FFFFFF"/>
          <w:lang w:eastAsia="ru-RU"/>
        </w:rPr>
        <w:t>Но и предпринимателей понять можно, ведь ранее, когда они только начинали собственное дело, у них была уверенность в  том, что их бизнес защищён законом. Моё отношение к этому закону неоднозначное. Хочется, чтобы все стороны остались довольны.</w:t>
      </w:r>
      <w:r w:rsidRPr="00351BF1">
        <w:rPr>
          <w:rFonts w:ascii="Times New Roman" w:eastAsia="Times New Roman" w:hAnsi="Times New Roman" w:cs="Times New Roman"/>
          <w:color w:val="0D0D0D" w:themeColor="text1" w:themeTint="F2"/>
          <w:sz w:val="28"/>
          <w:szCs w:val="28"/>
          <w:lang w:eastAsia="ru-RU"/>
        </w:rPr>
        <w:t> </w:t>
      </w:r>
    </w:p>
    <w:p w:rsidR="00FA34BB" w:rsidRPr="00351BF1" w:rsidRDefault="00FA34BB" w:rsidP="00FA34BB">
      <w:pPr>
        <w:shd w:val="clear" w:color="auto" w:fill="FFFFFF"/>
        <w:spacing w:after="0" w:line="240" w:lineRule="auto"/>
        <w:contextualSpacing/>
        <w:rPr>
          <w:rFonts w:ascii="Times New Roman" w:eastAsia="Times New Roman" w:hAnsi="Times New Roman" w:cs="Times New Roman"/>
          <w:color w:val="0D0D0D" w:themeColor="text1" w:themeTint="F2"/>
          <w:sz w:val="28"/>
          <w:szCs w:val="28"/>
          <w:lang w:eastAsia="ru-RU"/>
        </w:rPr>
      </w:pPr>
      <w:r w:rsidRPr="00351BF1">
        <w:rPr>
          <w:rFonts w:ascii="Times New Roman" w:eastAsia="Times New Roman" w:hAnsi="Times New Roman" w:cs="Times New Roman"/>
          <w:color w:val="0D0D0D" w:themeColor="text1" w:themeTint="F2"/>
          <w:sz w:val="28"/>
          <w:szCs w:val="28"/>
          <w:lang w:eastAsia="ru-RU"/>
        </w:rPr>
        <w:t>Подводя итоги, отметим, что цель данного законопроекта – исключить лазейку для предпринимателей, пытающихся обойти действующий в республике закон, запрещающий розничную продажу алкогольной продукции в ночное время – с 22 до 10 часов. Вот только придумать закон  придумали, но как поступить предпринимателям, которые вкладывали в свой бизнес время, силы и средства и так пострадали от нововведения, не предложили. </w:t>
      </w:r>
    </w:p>
    <w:p w:rsidR="00FA34BB" w:rsidRPr="00351BF1" w:rsidRDefault="00FA34BB" w:rsidP="00FA34BB">
      <w:pPr>
        <w:shd w:val="clear" w:color="auto" w:fill="FFFFFF"/>
        <w:spacing w:after="0" w:line="240" w:lineRule="auto"/>
        <w:contextualSpacing/>
        <w:rPr>
          <w:rFonts w:ascii="Times New Roman" w:eastAsia="Times New Roman" w:hAnsi="Times New Roman" w:cs="Times New Roman"/>
          <w:color w:val="0D0D0D" w:themeColor="text1" w:themeTint="F2"/>
          <w:sz w:val="28"/>
          <w:szCs w:val="28"/>
          <w:lang w:eastAsia="ru-RU"/>
        </w:rPr>
      </w:pPr>
      <w:r w:rsidRPr="00351BF1">
        <w:rPr>
          <w:rFonts w:ascii="Times New Roman" w:eastAsia="Times New Roman" w:hAnsi="Times New Roman" w:cs="Times New Roman"/>
          <w:color w:val="0D0D0D" w:themeColor="text1" w:themeTint="F2"/>
          <w:sz w:val="28"/>
          <w:szCs w:val="28"/>
          <w:lang w:eastAsia="ru-RU"/>
        </w:rPr>
        <w:t xml:space="preserve"> В личной беседе арт-директор кафе «Пират» Радик </w:t>
      </w:r>
      <w:proofErr w:type="spellStart"/>
      <w:r w:rsidRPr="00351BF1">
        <w:rPr>
          <w:rFonts w:ascii="Times New Roman" w:eastAsia="Times New Roman" w:hAnsi="Times New Roman" w:cs="Times New Roman"/>
          <w:color w:val="0D0D0D" w:themeColor="text1" w:themeTint="F2"/>
          <w:sz w:val="28"/>
          <w:szCs w:val="28"/>
          <w:lang w:eastAsia="ru-RU"/>
        </w:rPr>
        <w:t>Хаметов</w:t>
      </w:r>
      <w:proofErr w:type="spellEnd"/>
      <w:r w:rsidRPr="00351BF1">
        <w:rPr>
          <w:rFonts w:ascii="Times New Roman" w:eastAsia="Times New Roman" w:hAnsi="Times New Roman" w:cs="Times New Roman"/>
          <w:color w:val="0D0D0D" w:themeColor="text1" w:themeTint="F2"/>
          <w:sz w:val="28"/>
          <w:szCs w:val="28"/>
          <w:lang w:eastAsia="ru-RU"/>
        </w:rPr>
        <w:t xml:space="preserve"> посетовал:</w:t>
      </w:r>
    </w:p>
    <w:p w:rsidR="00FA34BB" w:rsidRPr="00351BF1" w:rsidRDefault="00FA34BB" w:rsidP="00FA34BB">
      <w:pPr>
        <w:shd w:val="clear" w:color="auto" w:fill="FFFFFF"/>
        <w:spacing w:after="0" w:line="240" w:lineRule="auto"/>
        <w:contextualSpacing/>
        <w:rPr>
          <w:rFonts w:ascii="Times New Roman" w:eastAsia="Times New Roman" w:hAnsi="Times New Roman" w:cs="Times New Roman"/>
          <w:i/>
          <w:iCs/>
          <w:color w:val="0D0D0D" w:themeColor="text1" w:themeTint="F2"/>
          <w:sz w:val="28"/>
          <w:szCs w:val="28"/>
          <w:lang w:eastAsia="ru-RU"/>
        </w:rPr>
      </w:pPr>
      <w:r w:rsidRPr="00351BF1">
        <w:rPr>
          <w:rFonts w:ascii="Times New Roman" w:eastAsia="Times New Roman" w:hAnsi="Times New Roman" w:cs="Times New Roman"/>
          <w:color w:val="0D0D0D" w:themeColor="text1" w:themeTint="F2"/>
          <w:sz w:val="28"/>
          <w:szCs w:val="28"/>
          <w:lang w:eastAsia="ru-RU"/>
        </w:rPr>
        <w:t> </w:t>
      </w:r>
      <w:r w:rsidRPr="00351BF1">
        <w:rPr>
          <w:rFonts w:ascii="Times New Roman" w:eastAsia="Times New Roman" w:hAnsi="Times New Roman" w:cs="Times New Roman"/>
          <w:i/>
          <w:iCs/>
          <w:color w:val="0D0D0D" w:themeColor="text1" w:themeTint="F2"/>
          <w:sz w:val="28"/>
          <w:szCs w:val="28"/>
          <w:lang w:eastAsia="ru-RU"/>
        </w:rPr>
        <w:t>«Перепрофилирование баров в кафе или ресторан потребует очень больших вложений, а вот как скоро они окупятся, бабка надвое сказала. Если бы такая ситуация возникла со мной, то я, скорее всего, предпочёл бы открыть вместо бара что-то далёкое от общепита, например, парикмахерскую. В крайнем случае, всегда есть люди, которые хотели бы взять площадь в аренду». </w:t>
      </w:r>
    </w:p>
    <w:p w:rsidR="00FA34BB" w:rsidRPr="00351BF1" w:rsidRDefault="00FA34BB" w:rsidP="00FA34BB">
      <w:pPr>
        <w:spacing w:after="0" w:line="230" w:lineRule="atLeast"/>
        <w:rPr>
          <w:rFonts w:ascii="Times New Roman" w:eastAsia="Times New Roman" w:hAnsi="Times New Roman" w:cs="Times New Roman"/>
          <w:iCs/>
          <w:color w:val="0D0D0D" w:themeColor="text1" w:themeTint="F2"/>
          <w:sz w:val="20"/>
          <w:szCs w:val="20"/>
          <w:lang w:eastAsia="ru-RU"/>
        </w:rPr>
      </w:pPr>
      <w:r w:rsidRPr="00F87958">
        <w:rPr>
          <w:rFonts w:ascii="Times New Roman" w:eastAsia="Times New Roman" w:hAnsi="Times New Roman" w:cs="Times New Roman"/>
          <w:iCs/>
          <w:color w:val="0D0D0D" w:themeColor="text1" w:themeTint="F2"/>
          <w:sz w:val="20"/>
          <w:szCs w:val="20"/>
          <w:lang w:val="en-US" w:eastAsia="ru-RU"/>
        </w:rPr>
        <w:t>http</w:t>
      </w:r>
      <w:r w:rsidRPr="00F87958">
        <w:rPr>
          <w:rFonts w:ascii="Times New Roman" w:eastAsia="Times New Roman" w:hAnsi="Times New Roman" w:cs="Times New Roman"/>
          <w:iCs/>
          <w:color w:val="0D0D0D" w:themeColor="text1" w:themeTint="F2"/>
          <w:sz w:val="20"/>
          <w:szCs w:val="20"/>
          <w:lang w:eastAsia="ru-RU"/>
        </w:rPr>
        <w:t>://</w:t>
      </w:r>
      <w:proofErr w:type="spellStart"/>
      <w:r w:rsidRPr="00F87958">
        <w:rPr>
          <w:rFonts w:ascii="Times New Roman" w:eastAsia="Times New Roman" w:hAnsi="Times New Roman" w:cs="Times New Roman"/>
          <w:iCs/>
          <w:color w:val="0D0D0D" w:themeColor="text1" w:themeTint="F2"/>
          <w:sz w:val="20"/>
          <w:szCs w:val="20"/>
          <w:lang w:val="en-US" w:eastAsia="ru-RU"/>
        </w:rPr>
        <w:t>nv</w:t>
      </w:r>
      <w:proofErr w:type="spellEnd"/>
      <w:r w:rsidRPr="00F87958">
        <w:rPr>
          <w:rFonts w:ascii="Times New Roman" w:eastAsia="Times New Roman" w:hAnsi="Times New Roman" w:cs="Times New Roman"/>
          <w:iCs/>
          <w:color w:val="0D0D0D" w:themeColor="text1" w:themeTint="F2"/>
          <w:sz w:val="20"/>
          <w:szCs w:val="20"/>
          <w:lang w:eastAsia="ru-RU"/>
        </w:rPr>
        <w:t>.</w:t>
      </w:r>
      <w:proofErr w:type="spellStart"/>
      <w:r w:rsidRPr="00F87958">
        <w:rPr>
          <w:rFonts w:ascii="Times New Roman" w:eastAsia="Times New Roman" w:hAnsi="Times New Roman" w:cs="Times New Roman"/>
          <w:iCs/>
          <w:color w:val="0D0D0D" w:themeColor="text1" w:themeTint="F2"/>
          <w:sz w:val="20"/>
          <w:szCs w:val="20"/>
          <w:lang w:val="en-US" w:eastAsia="ru-RU"/>
        </w:rPr>
        <w:t>ntrtv</w:t>
      </w:r>
      <w:proofErr w:type="spellEnd"/>
      <w:r w:rsidRPr="00F87958">
        <w:rPr>
          <w:rFonts w:ascii="Times New Roman" w:eastAsia="Times New Roman" w:hAnsi="Times New Roman" w:cs="Times New Roman"/>
          <w:iCs/>
          <w:color w:val="0D0D0D" w:themeColor="text1" w:themeTint="F2"/>
          <w:sz w:val="20"/>
          <w:szCs w:val="20"/>
          <w:lang w:eastAsia="ru-RU"/>
        </w:rPr>
        <w:t>.</w:t>
      </w:r>
      <w:proofErr w:type="spellStart"/>
      <w:r w:rsidRPr="00F87958">
        <w:rPr>
          <w:rFonts w:ascii="Times New Roman" w:eastAsia="Times New Roman" w:hAnsi="Times New Roman" w:cs="Times New Roman"/>
          <w:iCs/>
          <w:color w:val="0D0D0D" w:themeColor="text1" w:themeTint="F2"/>
          <w:sz w:val="20"/>
          <w:szCs w:val="20"/>
          <w:lang w:val="en-US" w:eastAsia="ru-RU"/>
        </w:rPr>
        <w:t>ru</w:t>
      </w:r>
      <w:proofErr w:type="spellEnd"/>
      <w:r w:rsidRPr="00F87958">
        <w:rPr>
          <w:rFonts w:ascii="Times New Roman" w:eastAsia="Times New Roman" w:hAnsi="Times New Roman" w:cs="Times New Roman"/>
          <w:iCs/>
          <w:color w:val="0D0D0D" w:themeColor="text1" w:themeTint="F2"/>
          <w:sz w:val="20"/>
          <w:szCs w:val="20"/>
          <w:lang w:eastAsia="ru-RU"/>
        </w:rPr>
        <w:t>/</w:t>
      </w:r>
    </w:p>
    <w:p w:rsidR="009717A7" w:rsidRDefault="009717A7"/>
    <w:sectPr w:rsidR="009717A7"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34BB"/>
    <w:rsid w:val="00706093"/>
    <w:rsid w:val="009717A7"/>
    <w:rsid w:val="00E34AF1"/>
    <w:rsid w:val="00FA3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4BB"/>
  </w:style>
  <w:style w:type="paragraph" w:styleId="1">
    <w:name w:val="heading 1"/>
    <w:basedOn w:val="a"/>
    <w:link w:val="10"/>
    <w:uiPriority w:val="9"/>
    <w:qFormat/>
    <w:rsid w:val="00FA3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4B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2015-07-08T12:35:00Z</dcterms:created>
  <dcterms:modified xsi:type="dcterms:W3CDTF">2015-07-08T12:35:00Z</dcterms:modified>
</cp:coreProperties>
</file>