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Перечень вопросов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32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45"/>
        <w:jc w:val="both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публичного обсуждения предлагаемого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PT Astra Serif" w:hAnsi="PT Astra Serif" w:eastAsia="PT Astra Serif" w:cs="PT Astra Serif"/>
          <w:b w:val="0"/>
          <w:sz w:val="28"/>
        </w:rPr>
        <w:t xml:space="preserve">«О внесении изменений в Положение о региональном государственном контроле (надзоре) в области розничной продажи алкогольной и спиртосодержащей продукции, утвержденное </w:t>
      </w:r>
      <w:r>
        <w:rPr>
          <w:rFonts w:ascii="PT Astra Serif" w:hAnsi="PT Astra Serif" w:eastAsia="PT Astra Serif" w:cs="PT Astra Serif"/>
          <w:b w:val="0"/>
          <w:sz w:val="28"/>
        </w:rPr>
        <w:t xml:space="preserve">постановлением Кабинета Министров Республики Татарстан от 02.10.2021 № 945 «Об утверждении Положения о региональном государственном контроле (надзоре) в области розничной продажи алкогольной и спиртосодержащей продукции»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2"/>
        <w:ind w:right="-1" w:firstLine="567"/>
        <w:jc w:val="both"/>
        <w:spacing w:after="1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Заполненный перечень необходимо направить почтой по адресу: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4201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07 г.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Казань, ул.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Хади Такташа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д.9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или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электронной почте: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</w:r>
      <w:hyperlink r:id="rId8" w:tooltip="mailto:Viktoriya.Maturova@tatar.ru" w:history="1">
        <w:r>
          <w:rPr>
            <w:rStyle w:val="837"/>
            <w:rFonts w:ascii="PT Astra Serif" w:hAnsi="PT Astra Serif" w:eastAsia="PT Astra Serif" w:cs="PT Astra Serif"/>
            <w:sz w:val="28"/>
            <w:szCs w:val="28"/>
          </w:rPr>
        </w:r>
        <w:r>
          <w:rPr>
            <w:rFonts w:ascii="PT Astra Serif" w:hAnsi="PT Astra Serif" w:eastAsia="PT Astra Serif" w:cs="PT Astra Serif"/>
            <w:szCs w:val="28"/>
          </w:rPr>
          <w:t xml:space="preserve"> </w:t>
        </w:r>
        <w:r>
          <w:rPr>
            <w:rFonts w:ascii="PT Astra Serif" w:hAnsi="PT Astra Serif" w:eastAsia="PT Astra Serif" w:cs="PT Astra Serif"/>
            <w:sz w:val="28"/>
            <w:szCs w:val="28"/>
          </w:rPr>
          <w:t xml:space="preserve">Vitaliy</w:t>
        </w:r>
        <w:r>
          <w:rPr>
            <w:rFonts w:ascii="PT Astra Serif" w:hAnsi="PT Astra Serif" w:eastAsia="PT Astra Serif" w:cs="PT Astra Serif"/>
            <w:sz w:val="28"/>
            <w:szCs w:val="28"/>
          </w:rPr>
          <w:t xml:space="preserve">.Badin@tatar.ru</w:t>
        </w:r>
        <w:r>
          <w:rPr>
            <w:sz w:val="28"/>
            <w:szCs w:val="28"/>
          </w:rPr>
        </w:r>
        <w:r>
          <w:rPr>
            <w:rStyle w:val="837"/>
            <w:rFonts w:ascii="PT Astra Serif" w:hAnsi="PT Astra Serif" w:eastAsia="PT Astra Serif" w:cs="PT Astra Serif"/>
            <w:sz w:val="28"/>
            <w:szCs w:val="28"/>
          </w:rPr>
        </w:r>
      </w:hyperlink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02.2025 г. по 10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.03.2025 г.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включительно.</w:t>
      </w:r>
      <w:r>
        <w:rPr>
          <w:rFonts w:ascii="PT Astra Serif" w:hAnsi="PT Astra Serif" w:cs="PT Astra Serif"/>
          <w:sz w:val="28"/>
          <w:szCs w:val="28"/>
        </w:rPr>
      </w:r>
      <w:r/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32"/>
        <w:jc w:val="both"/>
        <w:rPr>
          <w:rFonts w:ascii="PT Astra Serif" w:hAnsi="PT Astra Serif" w:eastAsia="Times New Roman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sz w:val="28"/>
          <w:szCs w:val="28"/>
        </w:rPr>
      </w:r>
    </w:p>
    <w:tbl>
      <w:tblPr>
        <w:tblW w:w="0" w:type="auto"/>
        <w:tblInd w:w="-4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8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4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Контактная информация:</w:t>
            </w:r>
            <w:r/>
          </w:p>
          <w:p>
            <w:pPr>
              <w:pStyle w:val="832"/>
              <w:jc w:val="both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Вашему желанию укажите:</w:t>
            </w:r>
            <w:r/>
          </w:p>
          <w:p>
            <w:pPr>
              <w:pStyle w:val="832"/>
              <w:ind w:firstLine="426"/>
              <w:jc w:val="both"/>
              <w:widowControl w:val="off"/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  <w:t xml:space="preserve">- наименование организации (фамилия, имя, отчество (при наличии) физического лица);</w:t>
            </w:r>
            <w:r/>
          </w:p>
          <w:p>
            <w:pPr>
              <w:pStyle w:val="832"/>
              <w:ind w:firstLine="426"/>
              <w:jc w:val="both"/>
              <w:widowControl w:val="off"/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  <w:t xml:space="preserve">- сферу деятельности организации (физического лица);</w:t>
            </w:r>
            <w:r/>
          </w:p>
          <w:p>
            <w:pPr>
              <w:pStyle w:val="832"/>
              <w:ind w:firstLine="426"/>
              <w:jc w:val="both"/>
              <w:widowControl w:val="off"/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  <w:t xml:space="preserve">- фамилию, имя, отчество (последнее - при наличии) контактного лица организации;</w:t>
            </w:r>
            <w:r/>
          </w:p>
          <w:p>
            <w:pPr>
              <w:pStyle w:val="832"/>
              <w:ind w:firstLine="426"/>
              <w:jc w:val="both"/>
              <w:widowControl w:val="off"/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  <w:t xml:space="preserve">- номер контактного телефона;</w:t>
            </w:r>
            <w:r/>
          </w:p>
          <w:p>
            <w:pPr>
              <w:pStyle w:val="832"/>
              <w:ind w:firstLine="426"/>
              <w:jc w:val="both"/>
              <w:widowControl w:val="off"/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  <w:t xml:space="preserve">- адрес электронной почты.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1. На решение какой проблемы, на Ваш взгляд, направлен предлагаемый проект закона? Актуальна ли данная проблема сегод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ня?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нормативного правового акта?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 Ваше общее мнение о предлагаемом проекте постановления? Иные замечания и предложения по проекту постановления.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spacing w:before="120" w:after="12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44"/>
        <w:ind w:firstLine="540"/>
        <w:jc w:val="both"/>
        <w:rPr>
          <w:rFonts w:ascii="PT Astra Serif" w:hAnsi="PT Astra Serif" w:eastAsia="font" w:cs="PT Astra Serif"/>
          <w:b/>
          <w:sz w:val="27"/>
          <w:szCs w:val="27"/>
          <w:lang w:eastAsia="ru-RU"/>
        </w:rPr>
      </w:pPr>
      <w:r>
        <w:rPr>
          <w:rFonts w:ascii="PT Astra Serif" w:hAnsi="PT Astra Serif" w:eastAsia="font" w:cs="PT Astra Serif"/>
          <w:b/>
          <w:sz w:val="27"/>
          <w:szCs w:val="27"/>
          <w:lang w:eastAsia="ru-RU"/>
        </w:rPr>
      </w:r>
      <w:r>
        <w:rPr>
          <w:rFonts w:ascii="PT Astra Serif" w:hAnsi="PT Astra Serif" w:eastAsia="font" w:cs="PT Astra Serif"/>
          <w:b/>
          <w:sz w:val="27"/>
          <w:szCs w:val="27"/>
          <w:lang w:eastAsia="ru-RU"/>
        </w:rPr>
      </w:r>
      <w:r>
        <w:rPr>
          <w:rFonts w:ascii="PT Astra Serif" w:hAnsi="PT Astra Serif" w:eastAsia="font" w:cs="PT Astra Serif"/>
          <w:b/>
          <w:sz w:val="27"/>
          <w:szCs w:val="27"/>
          <w:lang w:eastAsia="ru-RU"/>
        </w:rPr>
      </w:r>
    </w:p>
    <w:sectPr>
      <w:footnotePr/>
      <w:endnotePr/>
      <w:type w:val="nextPage"/>
      <w:pgSz w:w="11906" w:h="16838" w:orient="portrait"/>
      <w:pgMar w:top="851" w:right="707" w:bottom="567" w:left="15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00603000000000000"/>
  </w:font>
  <w:font w:name="Times New Roman">
    <w:panose1 w:val="02020603050405020304"/>
  </w:font>
  <w:font w:name="font">
    <w:panose1 w:val="02000603000000000000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6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6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6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6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6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6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6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6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6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6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6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6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6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6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eastAsia="font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next w:val="836"/>
    <w:link w:val="832"/>
  </w:style>
  <w:style w:type="character" w:styleId="837">
    <w:name w:val="Гиперссылка"/>
    <w:next w:val="837"/>
    <w:link w:val="832"/>
    <w:rPr>
      <w:color w:val="0000ff"/>
      <w:u w:val="single"/>
    </w:rPr>
  </w:style>
  <w:style w:type="character" w:styleId="838">
    <w:name w:val="Верхний колонтитул Знак"/>
    <w:next w:val="838"/>
    <w:link w:val="832"/>
    <w:rPr>
      <w:rFonts w:ascii="Times New Roman" w:hAnsi="Times New Roman" w:eastAsia="Times New Roman" w:cs="Times New Roman"/>
      <w:sz w:val="20"/>
      <w:szCs w:val="24"/>
      <w:lang w:eastAsia="zh-CN"/>
    </w:rPr>
  </w:style>
  <w:style w:type="paragraph" w:styleId="839">
    <w:name w:val="Заголовок"/>
    <w:basedOn w:val="832"/>
    <w:next w:val="840"/>
    <w:link w:val="832"/>
    <w:pPr>
      <w:keepNext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840">
    <w:name w:val="Основной текст"/>
    <w:basedOn w:val="832"/>
    <w:next w:val="840"/>
    <w:link w:val="832"/>
    <w:pPr>
      <w:spacing w:before="0" w:after="140" w:line="276" w:lineRule="auto"/>
    </w:pPr>
  </w:style>
  <w:style w:type="paragraph" w:styleId="841">
    <w:name w:val="Список"/>
    <w:basedOn w:val="840"/>
    <w:next w:val="841"/>
    <w:link w:val="832"/>
    <w:rPr>
      <w:rFonts w:cs="Droid Sans Devanagari"/>
    </w:rPr>
  </w:style>
  <w:style w:type="paragraph" w:styleId="842">
    <w:name w:val="Название объекта"/>
    <w:basedOn w:val="832"/>
    <w:next w:val="842"/>
    <w:link w:val="83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3">
    <w:name w:val="Указатель1"/>
    <w:basedOn w:val="832"/>
    <w:next w:val="843"/>
    <w:link w:val="832"/>
    <w:pPr>
      <w:suppressLineNumbers/>
    </w:pPr>
    <w:rPr>
      <w:rFonts w:cs="Droid Sans Devanagari"/>
    </w:rPr>
  </w:style>
  <w:style w:type="paragraph" w:styleId="844">
    <w:name w:val="ConsPlusNormal"/>
    <w:next w:val="844"/>
    <w:link w:val="832"/>
    <w:rPr>
      <w:rFonts w:ascii="Arial" w:hAnsi="Arial" w:eastAsia="Calibri" w:cs="Arial"/>
      <w:lang w:val="ru-RU" w:eastAsia="en-US" w:bidi="ar-SA"/>
    </w:rPr>
  </w:style>
  <w:style w:type="paragraph" w:styleId="845">
    <w:name w:val="Normal (Web)"/>
    <w:basedOn w:val="832"/>
    <w:next w:val="845"/>
    <w:link w:val="832"/>
    <w:pPr>
      <w:spacing w:before="280" w:after="280"/>
    </w:pPr>
    <w:rPr>
      <w:rFonts w:eastAsia="Times New Roman"/>
      <w:sz w:val="24"/>
      <w:szCs w:val="24"/>
    </w:rPr>
  </w:style>
  <w:style w:type="paragraph" w:styleId="846">
    <w:name w:val="Верхний и нижний колонтитулы"/>
    <w:basedOn w:val="832"/>
    <w:next w:val="846"/>
    <w:link w:val="832"/>
  </w:style>
  <w:style w:type="paragraph" w:styleId="847">
    <w:name w:val="Верхний колонтитул"/>
    <w:basedOn w:val="832"/>
    <w:next w:val="847"/>
    <w:link w:val="832"/>
    <w:rPr>
      <w:rFonts w:eastAsia="Times New Roman"/>
      <w:szCs w:val="24"/>
      <w:lang w:eastAsia="zh-CN"/>
    </w:rPr>
  </w:style>
  <w:style w:type="paragraph" w:styleId="848">
    <w:name w:val="Содержимое таблицы"/>
    <w:basedOn w:val="832"/>
    <w:next w:val="848"/>
    <w:link w:val="832"/>
    <w:pPr>
      <w:widowControl w:val="off"/>
      <w:suppressLineNumbers/>
    </w:pPr>
  </w:style>
  <w:style w:type="paragraph" w:styleId="849">
    <w:name w:val="Заголовок таблицы"/>
    <w:basedOn w:val="848"/>
    <w:next w:val="849"/>
    <w:link w:val="832"/>
    <w:pPr>
      <w:jc w:val="center"/>
      <w:suppressLineNumbers/>
    </w:pPr>
    <w:rPr>
      <w:b/>
      <w:bCs/>
    </w:rPr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  <w:style w:type="paragraph" w:styleId="1_925" w:customStyle="1">
    <w:name w:val="ConsPlusTitle"/>
    <w:link w:val="86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Viktoriya.Maturova@tata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revision>5</cp:revision>
  <dcterms:created xsi:type="dcterms:W3CDTF">2024-07-17T08:23:00Z</dcterms:created>
  <dcterms:modified xsi:type="dcterms:W3CDTF">2025-02-20T13:46:46Z</dcterms:modified>
  <cp:version>917504</cp:version>
</cp:coreProperties>
</file>