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05" w:rsidRPr="005D1705" w:rsidRDefault="005D1705" w:rsidP="005D1705">
      <w:pPr>
        <w:pStyle w:val="1"/>
        <w:spacing w:before="79" w:after="198" w:line="222" w:lineRule="atLeast"/>
        <w:contextualSpacing/>
        <w:jc w:val="center"/>
        <w:textAlignment w:val="baseline"/>
        <w:rPr>
          <w:rFonts w:ascii="Times New Roman" w:hAnsi="Times New Roman" w:cs="Times New Roman"/>
          <w:color w:val="auto"/>
          <w:lang w:val="en-US"/>
        </w:rPr>
      </w:pPr>
      <w:r w:rsidRPr="002F2BBA">
        <w:rPr>
          <w:rFonts w:ascii="Times New Roman" w:hAnsi="Times New Roman" w:cs="Times New Roman"/>
          <w:color w:val="auto"/>
        </w:rPr>
        <w:t>В Казани 160 тыс. флаконов «</w:t>
      </w:r>
      <w:proofErr w:type="spellStart"/>
      <w:r w:rsidRPr="002F2BBA">
        <w:rPr>
          <w:rFonts w:ascii="Times New Roman" w:hAnsi="Times New Roman" w:cs="Times New Roman"/>
          <w:color w:val="auto"/>
        </w:rPr>
        <w:t>фанфуриков</w:t>
      </w:r>
      <w:proofErr w:type="spellEnd"/>
      <w:r w:rsidRPr="002F2BBA">
        <w:rPr>
          <w:rFonts w:ascii="Times New Roman" w:hAnsi="Times New Roman" w:cs="Times New Roman"/>
          <w:color w:val="auto"/>
        </w:rPr>
        <w:t>» и 2 тыс. десятилитровых канистр суррогатного спирта перевезли для уничтожения в Иваново</w:t>
      </w:r>
    </w:p>
    <w:p w:rsidR="005D1705" w:rsidRPr="005D1705" w:rsidRDefault="005D1705" w:rsidP="005D1705">
      <w:pPr>
        <w:pStyle w:val="1"/>
        <w:spacing w:before="79" w:after="198"/>
        <w:contextualSpacing/>
        <w:textAlignment w:val="baseline"/>
        <w:rPr>
          <w:b w:val="0"/>
          <w:sz w:val="18"/>
          <w:szCs w:val="18"/>
          <w:lang w:val="en-US"/>
        </w:rPr>
      </w:pPr>
      <w:r>
        <w:fldChar w:fldCharType="begin"/>
      </w:r>
      <w:r w:rsidRPr="005D1705">
        <w:rPr>
          <w:lang w:val="en-US"/>
        </w:rPr>
        <w:instrText>HYPERLINK "http://www.business-gazeta.ru"</w:instrText>
      </w:r>
      <w:r>
        <w:fldChar w:fldCharType="separate"/>
      </w:r>
      <w:r w:rsidRPr="002974A6">
        <w:rPr>
          <w:rStyle w:val="a3"/>
          <w:color w:val="auto"/>
          <w:sz w:val="18"/>
          <w:szCs w:val="18"/>
          <w:lang w:val="en-US"/>
        </w:rPr>
        <w:t>http</w:t>
      </w:r>
      <w:r w:rsidRPr="005D1705">
        <w:rPr>
          <w:rStyle w:val="a3"/>
          <w:color w:val="auto"/>
          <w:sz w:val="18"/>
          <w:szCs w:val="18"/>
          <w:lang w:val="en-US"/>
        </w:rPr>
        <w:t>://</w:t>
      </w:r>
      <w:r w:rsidRPr="002974A6">
        <w:rPr>
          <w:rStyle w:val="a3"/>
          <w:color w:val="auto"/>
          <w:sz w:val="18"/>
          <w:szCs w:val="18"/>
          <w:lang w:val="en-US"/>
        </w:rPr>
        <w:t>www</w:t>
      </w:r>
      <w:r w:rsidRPr="005D1705">
        <w:rPr>
          <w:rStyle w:val="a3"/>
          <w:color w:val="auto"/>
          <w:sz w:val="18"/>
          <w:szCs w:val="18"/>
          <w:lang w:val="en-US"/>
        </w:rPr>
        <w:t>.</w:t>
      </w:r>
      <w:r w:rsidRPr="002974A6">
        <w:rPr>
          <w:rStyle w:val="a3"/>
          <w:color w:val="auto"/>
          <w:sz w:val="18"/>
          <w:szCs w:val="18"/>
          <w:lang w:val="en-US"/>
        </w:rPr>
        <w:t>business</w:t>
      </w:r>
      <w:r w:rsidRPr="005D1705">
        <w:rPr>
          <w:rStyle w:val="a3"/>
          <w:color w:val="auto"/>
          <w:sz w:val="18"/>
          <w:szCs w:val="18"/>
          <w:lang w:val="en-US"/>
        </w:rPr>
        <w:t>-</w:t>
      </w:r>
      <w:proofErr w:type="spellStart"/>
      <w:r w:rsidRPr="002974A6">
        <w:rPr>
          <w:rStyle w:val="a3"/>
          <w:color w:val="auto"/>
          <w:sz w:val="18"/>
          <w:szCs w:val="18"/>
          <w:lang w:val="en-US"/>
        </w:rPr>
        <w:t>gazeta</w:t>
      </w:r>
      <w:r w:rsidRPr="005D1705">
        <w:rPr>
          <w:rStyle w:val="a3"/>
          <w:color w:val="auto"/>
          <w:sz w:val="18"/>
          <w:szCs w:val="18"/>
          <w:lang w:val="en-US"/>
        </w:rPr>
        <w:t>.</w:t>
      </w:r>
      <w:r w:rsidRPr="002974A6">
        <w:rPr>
          <w:rStyle w:val="a3"/>
          <w:color w:val="auto"/>
          <w:sz w:val="18"/>
          <w:szCs w:val="18"/>
          <w:lang w:val="en-US"/>
        </w:rPr>
        <w:t>ru</w:t>
      </w:r>
      <w:proofErr w:type="spellEnd"/>
      <w:r>
        <w:fldChar w:fldCharType="end"/>
      </w:r>
    </w:p>
    <w:p w:rsidR="005D1705" w:rsidRPr="00C25F17" w:rsidRDefault="005D1705" w:rsidP="005D1705">
      <w:pPr>
        <w:pStyle w:val="1"/>
        <w:spacing w:before="79" w:after="198"/>
        <w:contextualSpacing/>
        <w:jc w:val="both"/>
        <w:textAlignment w:val="baseline"/>
        <w:rPr>
          <w:b w:val="0"/>
        </w:rPr>
      </w:pPr>
      <w:r w:rsidRPr="002974A6">
        <w:rPr>
          <w:b w:val="0"/>
          <w:color w:val="000000"/>
          <w:bdr w:val="none" w:sz="0" w:space="0" w:color="auto" w:frame="1"/>
        </w:rPr>
        <w:t>Сегодня в Казани крупную партию контрафактной алкогольной продукции отправили для хранения с последующим уничтожением в город Иваново Ивановской области. Всего Татарстан покинет 160,5</w:t>
      </w:r>
    </w:p>
    <w:p w:rsidR="005D1705" w:rsidRPr="002974A6" w:rsidRDefault="005D1705" w:rsidP="005D1705">
      <w:pPr>
        <w:pStyle w:val="1"/>
        <w:spacing w:before="79" w:after="198"/>
        <w:contextualSpacing/>
        <w:jc w:val="both"/>
        <w:textAlignment w:val="baseline"/>
        <w:rPr>
          <w:b w:val="0"/>
          <w:color w:val="000000"/>
          <w:bdr w:val="none" w:sz="0" w:space="0" w:color="auto" w:frame="1"/>
        </w:rPr>
      </w:pPr>
      <w:r w:rsidRPr="002974A6">
        <w:rPr>
          <w:b w:val="0"/>
          <w:color w:val="000000"/>
          <w:bdr w:val="none" w:sz="0" w:space="0" w:color="auto" w:frame="1"/>
        </w:rPr>
        <w:t>тыс. флаконов с поддельными косметическими лосьонами и более 2 тыс. десятилитровых канистр со спиртом.</w:t>
      </w:r>
    </w:p>
    <w:p w:rsidR="005D1705" w:rsidRPr="002974A6" w:rsidRDefault="005D1705" w:rsidP="005D1705">
      <w:pPr>
        <w:pStyle w:val="1"/>
        <w:spacing w:before="79" w:after="198"/>
        <w:contextualSpacing/>
        <w:jc w:val="both"/>
        <w:textAlignment w:val="baseline"/>
        <w:rPr>
          <w:b w:val="0"/>
          <w:color w:val="000000"/>
        </w:rPr>
      </w:pPr>
      <w:r w:rsidRPr="002974A6">
        <w:rPr>
          <w:b w:val="0"/>
          <w:color w:val="000000"/>
        </w:rPr>
        <w:t xml:space="preserve">Как рассказал корреспонденту «БИЗНЕС </w:t>
      </w:r>
      <w:proofErr w:type="spellStart"/>
      <w:r w:rsidRPr="002974A6">
        <w:rPr>
          <w:b w:val="0"/>
          <w:color w:val="000000"/>
        </w:rPr>
        <w:t>Online</w:t>
      </w:r>
      <w:proofErr w:type="spellEnd"/>
      <w:r w:rsidRPr="002974A6">
        <w:rPr>
          <w:b w:val="0"/>
          <w:color w:val="000000"/>
        </w:rPr>
        <w:t>» ведущий советник контрольно-инспекционного отдела Госалкогольинспекции РТ</w:t>
      </w:r>
      <w:r w:rsidRPr="002974A6">
        <w:rPr>
          <w:rStyle w:val="apple-converted-space"/>
          <w:b w:val="0"/>
          <w:color w:val="000000"/>
        </w:rPr>
        <w:t> </w:t>
      </w:r>
      <w:r w:rsidRPr="002974A6">
        <w:rPr>
          <w:rStyle w:val="a4"/>
          <w:color w:val="000000"/>
          <w:bdr w:val="none" w:sz="0" w:space="0" w:color="auto" w:frame="1"/>
        </w:rPr>
        <w:t xml:space="preserve">Виталий </w:t>
      </w:r>
      <w:proofErr w:type="spellStart"/>
      <w:r w:rsidRPr="002974A6">
        <w:rPr>
          <w:rStyle w:val="a4"/>
          <w:color w:val="000000"/>
          <w:bdr w:val="none" w:sz="0" w:space="0" w:color="auto" w:frame="1"/>
        </w:rPr>
        <w:t>Бадин</w:t>
      </w:r>
      <w:proofErr w:type="spellEnd"/>
      <w:r w:rsidRPr="002974A6">
        <w:rPr>
          <w:b w:val="0"/>
          <w:color w:val="000000"/>
        </w:rPr>
        <w:t xml:space="preserve">, на данный момент статус </w:t>
      </w:r>
      <w:proofErr w:type="spellStart"/>
      <w:r w:rsidRPr="002974A6">
        <w:rPr>
          <w:b w:val="0"/>
          <w:color w:val="000000"/>
        </w:rPr>
        <w:t>контрафакта</w:t>
      </w:r>
      <w:proofErr w:type="spellEnd"/>
      <w:r w:rsidRPr="002974A6">
        <w:rPr>
          <w:b w:val="0"/>
          <w:color w:val="000000"/>
        </w:rPr>
        <w:t xml:space="preserve"> не позволяет его уничтожить. «Эта продукция изъята, но еще не конфискована. В соответствии с постановлением правительства РФ сейчас мы обязаны, как изъяли продукцию, передавать ее на хранение. После того как будет судебное решение о конфискации, эта продукция будет отправлена на уничтожение», — поделился </w:t>
      </w:r>
      <w:proofErr w:type="spellStart"/>
      <w:r w:rsidRPr="002974A6">
        <w:rPr>
          <w:b w:val="0"/>
          <w:color w:val="000000"/>
        </w:rPr>
        <w:t>Бадин</w:t>
      </w:r>
      <w:proofErr w:type="spellEnd"/>
      <w:r w:rsidRPr="002974A6">
        <w:rPr>
          <w:b w:val="0"/>
          <w:color w:val="000000"/>
        </w:rPr>
        <w:t xml:space="preserve">. Со склада вывезут полторы фуры, то есть 160,5 тыс. флаконов, с поддельными косметическими лосьонами — «Боярышник», «Медовый» и т. д. Как рассказал </w:t>
      </w:r>
      <w:proofErr w:type="spellStart"/>
      <w:r w:rsidRPr="002974A6">
        <w:rPr>
          <w:b w:val="0"/>
          <w:color w:val="000000"/>
        </w:rPr>
        <w:t>Бадин</w:t>
      </w:r>
      <w:proofErr w:type="spellEnd"/>
      <w:r w:rsidRPr="002974A6">
        <w:rPr>
          <w:b w:val="0"/>
          <w:color w:val="000000"/>
        </w:rPr>
        <w:t xml:space="preserve">, партию этих флаконов по документам якобы везли в Ижевск. «Однако на практике получается, что эта продукция складируется в пограничных районах за пределами Татарстана, а потом мелкими партиями завозится обратно», — сообщил </w:t>
      </w:r>
      <w:proofErr w:type="spellStart"/>
      <w:r w:rsidRPr="002974A6">
        <w:rPr>
          <w:b w:val="0"/>
          <w:color w:val="000000"/>
        </w:rPr>
        <w:t>Бадин</w:t>
      </w:r>
      <w:proofErr w:type="spellEnd"/>
      <w:r w:rsidRPr="002974A6">
        <w:rPr>
          <w:b w:val="0"/>
          <w:color w:val="000000"/>
        </w:rPr>
        <w:t>.</w:t>
      </w:r>
    </w:p>
    <w:p w:rsidR="005D1705" w:rsidRPr="002974A6" w:rsidRDefault="005D1705" w:rsidP="005D1705">
      <w:pPr>
        <w:pStyle w:val="1"/>
        <w:spacing w:before="79" w:after="198"/>
        <w:contextualSpacing/>
        <w:jc w:val="both"/>
        <w:textAlignment w:val="baseline"/>
        <w:rPr>
          <w:b w:val="0"/>
          <w:color w:val="000000"/>
        </w:rPr>
      </w:pPr>
      <w:r w:rsidRPr="002974A6">
        <w:rPr>
          <w:b w:val="0"/>
          <w:color w:val="000000"/>
        </w:rPr>
        <w:t xml:space="preserve">Перевезут также 20 тыс. л спирта в 10-литровых </w:t>
      </w:r>
      <w:proofErr w:type="gramStart"/>
      <w:r w:rsidRPr="002974A6">
        <w:rPr>
          <w:b w:val="0"/>
          <w:color w:val="000000"/>
        </w:rPr>
        <w:t>канистрах</w:t>
      </w:r>
      <w:proofErr w:type="gramEnd"/>
      <w:r w:rsidRPr="002974A6">
        <w:rPr>
          <w:b w:val="0"/>
          <w:color w:val="000000"/>
        </w:rPr>
        <w:t xml:space="preserve"> — более 2 тыс. штук. «С ними история запутанная. Все реальные хозяева «в кусты разбежались», и материал составлен в </w:t>
      </w:r>
      <w:proofErr w:type="gramStart"/>
      <w:r w:rsidRPr="002974A6">
        <w:rPr>
          <w:b w:val="0"/>
          <w:color w:val="000000"/>
        </w:rPr>
        <w:t>отношении</w:t>
      </w:r>
      <w:proofErr w:type="gramEnd"/>
      <w:r w:rsidRPr="002974A6">
        <w:rPr>
          <w:b w:val="0"/>
          <w:color w:val="000000"/>
        </w:rPr>
        <w:t xml:space="preserve"> водителя. Но здесь цель — не штрафные санкции. Основная цель — не допустить в продажу эту продукцию. Только по документам эта партия оценивается в 1 миллион 700 тысяч рублей. Если это в розницу попадет, то цена возрастет как минимум в 2 раза», — поделился представитель Госалкогольинспекции.</w:t>
      </w:r>
    </w:p>
    <w:p w:rsidR="005D1705" w:rsidRPr="002974A6" w:rsidRDefault="005D1705" w:rsidP="005D1705">
      <w:pPr>
        <w:pStyle w:val="1"/>
        <w:spacing w:before="79" w:after="198"/>
        <w:contextualSpacing/>
        <w:jc w:val="both"/>
        <w:textAlignment w:val="baseline"/>
        <w:rPr>
          <w:b w:val="0"/>
          <w:color w:val="D12229"/>
        </w:rPr>
      </w:pPr>
      <w:r w:rsidRPr="002974A6">
        <w:rPr>
          <w:b w:val="0"/>
          <w:color w:val="000000"/>
        </w:rPr>
        <w:t xml:space="preserve">Где </w:t>
      </w:r>
      <w:proofErr w:type="spellStart"/>
      <w:r w:rsidRPr="002974A6">
        <w:rPr>
          <w:b w:val="0"/>
          <w:color w:val="000000"/>
        </w:rPr>
        <w:t>контрафакт</w:t>
      </w:r>
      <w:proofErr w:type="spellEnd"/>
      <w:r w:rsidRPr="002974A6">
        <w:rPr>
          <w:b w:val="0"/>
          <w:color w:val="000000"/>
        </w:rPr>
        <w:t xml:space="preserve"> будет храниться, определяет </w:t>
      </w:r>
      <w:proofErr w:type="spellStart"/>
      <w:r w:rsidRPr="002974A6">
        <w:rPr>
          <w:b w:val="0"/>
          <w:color w:val="000000"/>
        </w:rPr>
        <w:t>Росалкогольрегулирование</w:t>
      </w:r>
      <w:proofErr w:type="spellEnd"/>
      <w:r w:rsidRPr="002974A6">
        <w:rPr>
          <w:b w:val="0"/>
          <w:color w:val="000000"/>
        </w:rPr>
        <w:t xml:space="preserve"> на основе открытого тендера. Тендер на хранение и уничтожение этой партии выиграл «</w:t>
      </w:r>
      <w:proofErr w:type="spellStart"/>
      <w:r w:rsidRPr="002974A6">
        <w:rPr>
          <w:b w:val="0"/>
          <w:color w:val="000000"/>
        </w:rPr>
        <w:t>Росспиртпром</w:t>
      </w:r>
      <w:proofErr w:type="spellEnd"/>
      <w:r w:rsidRPr="002974A6">
        <w:rPr>
          <w:b w:val="0"/>
          <w:color w:val="000000"/>
        </w:rPr>
        <w:t xml:space="preserve">». Как подтвердили в Госалкогольинспекции РТ, теперь </w:t>
      </w:r>
      <w:proofErr w:type="spellStart"/>
      <w:r w:rsidRPr="002974A6">
        <w:rPr>
          <w:b w:val="0"/>
          <w:color w:val="000000"/>
        </w:rPr>
        <w:t>контрафакт</w:t>
      </w:r>
      <w:proofErr w:type="spellEnd"/>
      <w:r w:rsidRPr="002974A6">
        <w:rPr>
          <w:b w:val="0"/>
          <w:color w:val="000000"/>
        </w:rPr>
        <w:t xml:space="preserve"> перевезут в город Иваново Ивановской области, где он впоследствии и будет уничтожен.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D1705"/>
    <w:rsid w:val="005D1705"/>
    <w:rsid w:val="009717A7"/>
    <w:rsid w:val="00CE7505"/>
    <w:rsid w:val="00E34AF1"/>
    <w:rsid w:val="00EA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A7"/>
  </w:style>
  <w:style w:type="paragraph" w:styleId="1">
    <w:name w:val="heading 1"/>
    <w:basedOn w:val="a"/>
    <w:next w:val="a"/>
    <w:link w:val="10"/>
    <w:uiPriority w:val="9"/>
    <w:qFormat/>
    <w:rsid w:val="005D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D170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D1705"/>
  </w:style>
  <w:style w:type="character" w:styleId="a4">
    <w:name w:val="Strong"/>
    <w:basedOn w:val="a0"/>
    <w:uiPriority w:val="22"/>
    <w:qFormat/>
    <w:rsid w:val="005D17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2016-03-17T13:38:00Z</dcterms:created>
  <dcterms:modified xsi:type="dcterms:W3CDTF">2016-03-17T13:39:00Z</dcterms:modified>
</cp:coreProperties>
</file>