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8"/>
        <w:tblW w:w="1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1676"/>
        <w:gridCol w:w="1980"/>
      </w:tblGrid>
      <w:tr w:rsidR="00022B6A" w:rsidRPr="00BE57A7" w:rsidTr="000234A4">
        <w:tc>
          <w:tcPr>
            <w:tcW w:w="13212" w:type="dxa"/>
            <w:gridSpan w:val="3"/>
            <w:shd w:val="clear" w:color="auto" w:fill="auto"/>
          </w:tcPr>
          <w:p w:rsidR="00022B6A" w:rsidRPr="00840D80" w:rsidRDefault="00022B6A" w:rsidP="000234A4">
            <w:pPr>
              <w:jc w:val="center"/>
              <w:rPr>
                <w:b/>
                <w:sz w:val="28"/>
                <w:szCs w:val="28"/>
              </w:rPr>
            </w:pPr>
            <w:r w:rsidRPr="00BE57A7">
              <w:rPr>
                <w:b/>
                <w:sz w:val="28"/>
                <w:szCs w:val="28"/>
              </w:rPr>
              <w:t xml:space="preserve">Государственная инспекция Республики Татарстан </w:t>
            </w:r>
          </w:p>
          <w:p w:rsidR="00022B6A" w:rsidRPr="00840D80" w:rsidRDefault="00022B6A" w:rsidP="000234A4">
            <w:pPr>
              <w:jc w:val="center"/>
              <w:rPr>
                <w:b/>
                <w:sz w:val="28"/>
                <w:szCs w:val="28"/>
              </w:rPr>
            </w:pPr>
            <w:r w:rsidRPr="00BE57A7">
              <w:rPr>
                <w:b/>
                <w:sz w:val="28"/>
                <w:szCs w:val="28"/>
              </w:rPr>
              <w:t xml:space="preserve">по обеспечению государственного </w:t>
            </w:r>
            <w:proofErr w:type="gramStart"/>
            <w:r w:rsidRPr="00BE57A7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BE57A7">
              <w:rPr>
                <w:b/>
                <w:sz w:val="28"/>
                <w:szCs w:val="28"/>
              </w:rPr>
              <w:t xml:space="preserve"> производством, оборотом и качеством </w:t>
            </w:r>
          </w:p>
          <w:p w:rsidR="00022B6A" w:rsidRDefault="00022B6A" w:rsidP="000234A4">
            <w:pPr>
              <w:jc w:val="center"/>
              <w:rPr>
                <w:b/>
                <w:sz w:val="28"/>
                <w:szCs w:val="28"/>
              </w:rPr>
            </w:pPr>
            <w:r w:rsidRPr="00BE57A7">
              <w:rPr>
                <w:b/>
                <w:sz w:val="28"/>
                <w:szCs w:val="28"/>
              </w:rPr>
              <w:t>этилового спирта, алкогольной продукции и защите прав потребителей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22B6A" w:rsidRDefault="00022B6A" w:rsidP="00023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Госалкогольинспекция</w:t>
            </w:r>
            <w:proofErr w:type="spellEnd"/>
            <w:r>
              <w:rPr>
                <w:b/>
                <w:sz w:val="28"/>
                <w:szCs w:val="28"/>
              </w:rPr>
              <w:t xml:space="preserve"> Республики Татарстан) </w:t>
            </w:r>
          </w:p>
          <w:p w:rsidR="00022B6A" w:rsidRPr="00653F00" w:rsidRDefault="00022B6A" w:rsidP="000234A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53F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2020 года</w:t>
            </w:r>
          </w:p>
        </w:tc>
      </w:tr>
      <w:tr w:rsidR="00022B6A" w:rsidRPr="00BE57A7" w:rsidTr="000234A4">
        <w:tc>
          <w:tcPr>
            <w:tcW w:w="9556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1676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1980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>НПА РТ</w:t>
            </w:r>
          </w:p>
        </w:tc>
      </w:tr>
      <w:tr w:rsidR="00022B6A" w:rsidRPr="00BE57A7" w:rsidTr="000234A4">
        <w:tc>
          <w:tcPr>
            <w:tcW w:w="9556" w:type="dxa"/>
            <w:shd w:val="clear" w:color="auto" w:fill="auto"/>
          </w:tcPr>
          <w:p w:rsidR="00022B6A" w:rsidRPr="00BE57A7" w:rsidRDefault="00022B6A" w:rsidP="00023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Общее количество подготовленных в отчетном периоде нормативных правовых актов</w:t>
            </w:r>
          </w:p>
        </w:tc>
        <w:tc>
          <w:tcPr>
            <w:tcW w:w="1676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2B6A" w:rsidRPr="00BE57A7" w:rsidTr="000234A4">
        <w:tc>
          <w:tcPr>
            <w:tcW w:w="9556" w:type="dxa"/>
            <w:shd w:val="clear" w:color="auto" w:fill="auto"/>
          </w:tcPr>
          <w:p w:rsidR="00022B6A" w:rsidRPr="00BE57A7" w:rsidRDefault="00022B6A" w:rsidP="00023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E57A7">
              <w:rPr>
                <w:sz w:val="28"/>
                <w:szCs w:val="28"/>
              </w:rPr>
              <w:t>. Количество 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1676" w:type="dxa"/>
            <w:shd w:val="clear" w:color="auto" w:fill="auto"/>
          </w:tcPr>
          <w:p w:rsidR="00022B6A" w:rsidRPr="0047464D" w:rsidRDefault="00022B6A" w:rsidP="0002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>-</w:t>
            </w:r>
          </w:p>
        </w:tc>
      </w:tr>
      <w:tr w:rsidR="00022B6A" w:rsidRPr="00BE57A7" w:rsidTr="000234A4">
        <w:tc>
          <w:tcPr>
            <w:tcW w:w="9556" w:type="dxa"/>
            <w:shd w:val="clear" w:color="auto" w:fill="auto"/>
          </w:tcPr>
          <w:p w:rsidR="00022B6A" w:rsidRPr="00BE57A7" w:rsidRDefault="00022B6A" w:rsidP="000234A4">
            <w:pPr>
              <w:jc w:val="both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 xml:space="preserve">2. Количество актов, содержащих </w:t>
            </w:r>
            <w:proofErr w:type="spellStart"/>
            <w:r w:rsidRPr="00BE57A7">
              <w:rPr>
                <w:sz w:val="28"/>
                <w:szCs w:val="28"/>
              </w:rPr>
              <w:t>коррупциогенные</w:t>
            </w:r>
            <w:proofErr w:type="spellEnd"/>
            <w:r w:rsidRPr="00BE57A7">
              <w:rPr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1676" w:type="dxa"/>
            <w:shd w:val="clear" w:color="auto" w:fill="auto"/>
          </w:tcPr>
          <w:p w:rsidR="00022B6A" w:rsidRPr="0047464D" w:rsidRDefault="00022B6A" w:rsidP="0002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>-</w:t>
            </w:r>
          </w:p>
        </w:tc>
      </w:tr>
      <w:tr w:rsidR="00022B6A" w:rsidRPr="00BE57A7" w:rsidTr="000234A4">
        <w:trPr>
          <w:trHeight w:val="377"/>
        </w:trPr>
        <w:tc>
          <w:tcPr>
            <w:tcW w:w="9556" w:type="dxa"/>
            <w:shd w:val="clear" w:color="auto" w:fill="auto"/>
          </w:tcPr>
          <w:p w:rsidR="00022B6A" w:rsidRPr="00BE57A7" w:rsidRDefault="00022B6A" w:rsidP="000234A4">
            <w:pPr>
              <w:jc w:val="both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 xml:space="preserve">3. Количество доработанных актов после устранения </w:t>
            </w:r>
            <w:proofErr w:type="spellStart"/>
            <w:r w:rsidRPr="00BE57A7">
              <w:rPr>
                <w:sz w:val="28"/>
                <w:szCs w:val="28"/>
              </w:rPr>
              <w:t>коррупциогенных</w:t>
            </w:r>
            <w:proofErr w:type="spellEnd"/>
            <w:r w:rsidRPr="00BE57A7">
              <w:rPr>
                <w:sz w:val="28"/>
                <w:szCs w:val="28"/>
              </w:rPr>
              <w:t xml:space="preserve"> факторов (с указанием видов актов)</w:t>
            </w:r>
          </w:p>
        </w:tc>
        <w:tc>
          <w:tcPr>
            <w:tcW w:w="1676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>-</w:t>
            </w:r>
          </w:p>
        </w:tc>
      </w:tr>
      <w:tr w:rsidR="00022B6A" w:rsidRPr="00BE57A7" w:rsidTr="000234A4">
        <w:tc>
          <w:tcPr>
            <w:tcW w:w="9556" w:type="dxa"/>
            <w:shd w:val="clear" w:color="auto" w:fill="auto"/>
          </w:tcPr>
          <w:p w:rsidR="00022B6A" w:rsidRPr="00BE57A7" w:rsidRDefault="00022B6A" w:rsidP="000234A4">
            <w:pPr>
              <w:jc w:val="both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 xml:space="preserve">4. Виды выявленных </w:t>
            </w:r>
            <w:proofErr w:type="spellStart"/>
            <w:r w:rsidRPr="00BE57A7">
              <w:rPr>
                <w:sz w:val="28"/>
                <w:szCs w:val="28"/>
              </w:rPr>
              <w:t>коррупциогенных</w:t>
            </w:r>
            <w:proofErr w:type="spellEnd"/>
            <w:r w:rsidRPr="00BE57A7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1676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022B6A" w:rsidRPr="00BE57A7" w:rsidRDefault="00022B6A" w:rsidP="000234A4">
            <w:pPr>
              <w:jc w:val="center"/>
              <w:rPr>
                <w:sz w:val="28"/>
                <w:szCs w:val="28"/>
              </w:rPr>
            </w:pPr>
            <w:r w:rsidRPr="00BE57A7">
              <w:rPr>
                <w:sz w:val="28"/>
                <w:szCs w:val="28"/>
              </w:rPr>
              <w:t>-</w:t>
            </w:r>
          </w:p>
        </w:tc>
      </w:tr>
    </w:tbl>
    <w:p w:rsidR="00022B6A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Pr="00840D80" w:rsidRDefault="00022B6A" w:rsidP="00022B6A"/>
    <w:p w:rsidR="00022B6A" w:rsidRDefault="00022B6A" w:rsidP="00022B6A"/>
    <w:p w:rsidR="00022B6A" w:rsidRDefault="00022B6A" w:rsidP="00022B6A"/>
    <w:p w:rsidR="00022B6A" w:rsidRDefault="00022B6A" w:rsidP="00022B6A">
      <w:pPr>
        <w:tabs>
          <w:tab w:val="left" w:pos="1004"/>
        </w:tabs>
      </w:pPr>
      <w:r>
        <w:tab/>
      </w:r>
    </w:p>
    <w:p w:rsidR="00022B6A" w:rsidRPr="00840D80" w:rsidRDefault="00022B6A" w:rsidP="00022B6A">
      <w:pPr>
        <w:tabs>
          <w:tab w:val="left" w:pos="1004"/>
        </w:tabs>
      </w:pPr>
      <w:r>
        <w:br w:type="page"/>
      </w: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022B6A" w:rsidRPr="00C24403" w:rsidTr="000234A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Pr="00C24403" w:rsidRDefault="00022B6A" w:rsidP="000234A4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lastRenderedPageBreak/>
              <w:t>Сведения о проведении независимой антикоррупционной экспертизы</w:t>
            </w:r>
          </w:p>
          <w:p w:rsidR="00022B6A" w:rsidRPr="00C24403" w:rsidRDefault="00022B6A" w:rsidP="000234A4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  <w:lang w:val="en-US"/>
              </w:rPr>
              <w:t xml:space="preserve">I </w:t>
            </w:r>
            <w:r>
              <w:rPr>
                <w:rStyle w:val="FontStyle15"/>
                <w:b/>
              </w:rPr>
              <w:t>квартал 2020 года</w:t>
            </w:r>
          </w:p>
        </w:tc>
      </w:tr>
      <w:tr w:rsidR="00022B6A" w:rsidRPr="00C24403" w:rsidTr="000234A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Default="00022B6A" w:rsidP="000234A4">
            <w:pPr>
              <w:pStyle w:val="Style3"/>
              <w:widowControl/>
              <w:spacing w:line="265" w:lineRule="exact"/>
              <w:jc w:val="center"/>
              <w:rPr>
                <w:b/>
                <w:sz w:val="28"/>
                <w:szCs w:val="28"/>
              </w:rPr>
            </w:pPr>
            <w:r w:rsidRPr="00BE57A7">
              <w:rPr>
                <w:b/>
                <w:sz w:val="28"/>
                <w:szCs w:val="28"/>
              </w:rPr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BE57A7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BE57A7">
              <w:rPr>
                <w:b/>
                <w:sz w:val="28"/>
                <w:szCs w:val="28"/>
              </w:rPr>
              <w:t xml:space="preserve"> производством, </w:t>
            </w:r>
            <w:r w:rsidRPr="008F4ACF">
              <w:rPr>
                <w:b/>
                <w:sz w:val="28"/>
                <w:szCs w:val="28"/>
              </w:rPr>
              <w:t xml:space="preserve">   </w:t>
            </w:r>
            <w:r w:rsidRPr="00BE57A7">
              <w:rPr>
                <w:b/>
                <w:sz w:val="28"/>
                <w:szCs w:val="28"/>
              </w:rPr>
              <w:t>оборотом и качеством этилового спирта, алкогольной продукции и защите прав потребителей</w:t>
            </w:r>
          </w:p>
          <w:p w:rsidR="00022B6A" w:rsidRPr="00C24403" w:rsidRDefault="00022B6A" w:rsidP="000234A4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Госалкогольинспекция</w:t>
            </w:r>
            <w:proofErr w:type="spellEnd"/>
            <w:r>
              <w:rPr>
                <w:b/>
                <w:sz w:val="28"/>
                <w:szCs w:val="28"/>
              </w:rPr>
              <w:t xml:space="preserve"> Республики Татарстан)</w:t>
            </w:r>
          </w:p>
        </w:tc>
      </w:tr>
      <w:tr w:rsidR="00022B6A" w:rsidRPr="00C24403" w:rsidTr="000234A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Pr="00EE2A59" w:rsidRDefault="00022B6A" w:rsidP="000234A4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C24403">
              <w:t>Количество ра</w:t>
            </w:r>
            <w:r w:rsidRPr="00C24403">
              <w:t>з</w:t>
            </w:r>
            <w:r w:rsidRPr="00C24403">
              <w:t xml:space="preserve">мещенных </w:t>
            </w:r>
            <w:r>
              <w:t>прое</w:t>
            </w:r>
            <w:r>
              <w:t>к</w:t>
            </w:r>
            <w:r>
              <w:t>тов НПА и НПА</w:t>
            </w:r>
            <w:r w:rsidRPr="00C24403">
              <w:t xml:space="preserve"> в и</w:t>
            </w:r>
            <w:r w:rsidRPr="00C24403">
              <w:t>н</w:t>
            </w:r>
            <w:r w:rsidRPr="00C24403">
              <w:t>формационно-телекоммуник</w:t>
            </w:r>
            <w:r w:rsidRPr="00C24403">
              <w:t>а</w:t>
            </w:r>
            <w:r w:rsidRPr="00C24403">
              <w:t>ционной сети «Инте</w:t>
            </w:r>
            <w:r w:rsidRPr="00C24403">
              <w:t>р</w:t>
            </w:r>
            <w:r w:rsidRPr="00C24403">
              <w:t>нет» для проведения нез</w:t>
            </w:r>
            <w:r w:rsidRPr="00C24403">
              <w:t>а</w:t>
            </w:r>
            <w:r w:rsidRPr="00C24403">
              <w:t>висимой антико</w:t>
            </w:r>
            <w:r w:rsidRPr="00C24403">
              <w:t>р</w:t>
            </w:r>
            <w:r w:rsidRPr="00C24403">
              <w:t>рупционной эк</w:t>
            </w:r>
            <w:r w:rsidRPr="00C24403">
              <w:t>с</w:t>
            </w:r>
            <w:r w:rsidRPr="00C24403">
              <w:t>пертизы</w:t>
            </w:r>
            <w:r>
              <w:t xml:space="preserve"> </w:t>
            </w:r>
            <w:r w:rsidRPr="00EE2A59">
              <w:t>(с указ</w:t>
            </w:r>
            <w:r w:rsidRPr="00EE2A59">
              <w:t>а</w:t>
            </w:r>
            <w:r w:rsidRPr="00EE2A59">
              <w:t>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Pr="00C24403" w:rsidRDefault="00022B6A" w:rsidP="000234A4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</w:t>
            </w:r>
            <w:r w:rsidRPr="00C24403">
              <w:rPr>
                <w:rStyle w:val="FontStyle15"/>
              </w:rPr>
              <w:t>н</w:t>
            </w:r>
            <w:r w:rsidRPr="00C24403">
              <w:rPr>
                <w:rStyle w:val="FontStyle15"/>
              </w:rPr>
              <w:t>но-правовая форма и полное наимен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вание незав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>симого эксперта, подготовившего заключ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Pr="00C24403" w:rsidRDefault="00022B6A" w:rsidP="000234A4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Pr="00C24403" w:rsidRDefault="00022B6A" w:rsidP="000234A4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субъекта Ро</w:t>
            </w:r>
            <w:r w:rsidRPr="00C24403">
              <w:rPr>
                <w:rStyle w:val="FontStyle15"/>
              </w:rPr>
              <w:t>с</w:t>
            </w:r>
            <w:r w:rsidRPr="00C24403">
              <w:rPr>
                <w:rStyle w:val="FontStyle15"/>
              </w:rPr>
              <w:t>сийской Федерации, устава муниципальн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го</w:t>
            </w:r>
          </w:p>
          <w:p w:rsidR="00022B6A" w:rsidRPr="00C24403" w:rsidRDefault="00022B6A" w:rsidP="000234A4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образования, муниципального правового акта о внесении изм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нений в устав муниципал</w:t>
            </w:r>
            <w:r w:rsidRPr="00C24403">
              <w:rPr>
                <w:rStyle w:val="FontStyle15"/>
              </w:rPr>
              <w:t>ь</w:t>
            </w:r>
            <w:r w:rsidRPr="00C24403">
              <w:rPr>
                <w:rStyle w:val="FontStyle15"/>
              </w:rPr>
              <w:t>ного образ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вания или проекта так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го устава или а</w:t>
            </w:r>
            <w:r w:rsidRPr="00C24403">
              <w:rPr>
                <w:rStyle w:val="FontStyle15"/>
              </w:rPr>
              <w:t>к</w:t>
            </w:r>
            <w:r w:rsidRPr="00C24403">
              <w:rPr>
                <w:rStyle w:val="FontStyle15"/>
              </w:rPr>
              <w:t xml:space="preserve">та, </w:t>
            </w:r>
            <w:proofErr w:type="gramStart"/>
            <w:r w:rsidRPr="00C24403">
              <w:rPr>
                <w:rStyle w:val="FontStyle15"/>
              </w:rPr>
              <w:t>в</w:t>
            </w:r>
            <w:proofErr w:type="gramEnd"/>
          </w:p>
          <w:p w:rsidR="00022B6A" w:rsidRPr="00C24403" w:rsidRDefault="00022B6A" w:rsidP="000234A4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котор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го проводилась независимая ант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>коррупционная экспе</w:t>
            </w:r>
            <w:r w:rsidRPr="00C24403">
              <w:rPr>
                <w:rStyle w:val="FontStyle15"/>
              </w:rPr>
              <w:t>р</w:t>
            </w:r>
            <w:r w:rsidRPr="00C24403">
              <w:rPr>
                <w:rStyle w:val="FontStyle15"/>
              </w:rPr>
              <w:t>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Pr="00C24403" w:rsidRDefault="00022B6A" w:rsidP="000234A4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торые были выявлены в ходе н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зависимой антикоррупционной эк</w:t>
            </w:r>
            <w:r w:rsidRPr="00C24403">
              <w:rPr>
                <w:rStyle w:val="FontStyle15"/>
              </w:rPr>
              <w:t>с</w:t>
            </w:r>
            <w:r w:rsidRPr="00C24403">
              <w:rPr>
                <w:rStyle w:val="FontStyle15"/>
              </w:rPr>
              <w:t>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Pr="00C24403" w:rsidRDefault="00022B6A" w:rsidP="000234A4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>Результаты рассмотр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 xml:space="preserve">ния заключения </w:t>
            </w:r>
            <w:proofErr w:type="gramStart"/>
            <w:r w:rsidRPr="00C24403">
              <w:rPr>
                <w:rStyle w:val="FontStyle15"/>
              </w:rPr>
              <w:t>нез</w:t>
            </w:r>
            <w:r w:rsidRPr="00C24403">
              <w:rPr>
                <w:rStyle w:val="FontStyle15"/>
              </w:rPr>
              <w:t>а</w:t>
            </w:r>
            <w:r w:rsidRPr="00C24403">
              <w:rPr>
                <w:rStyle w:val="FontStyle15"/>
              </w:rPr>
              <w:t>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эк</w:t>
            </w:r>
            <w:r w:rsidRPr="00C24403">
              <w:rPr>
                <w:rStyle w:val="FontStyle15"/>
              </w:rPr>
              <w:t>с</w:t>
            </w:r>
            <w:r w:rsidRPr="00C24403">
              <w:rPr>
                <w:rStyle w:val="FontStyle15"/>
              </w:rPr>
              <w:t>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Pr="00C24403" w:rsidRDefault="00022B6A" w:rsidP="000234A4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</w:t>
            </w:r>
            <w:r w:rsidRPr="00C24403">
              <w:rPr>
                <w:rStyle w:val="FontStyle15"/>
              </w:rPr>
              <w:t>с</w:t>
            </w:r>
            <w:r w:rsidRPr="00C24403">
              <w:rPr>
                <w:rStyle w:val="FontStyle15"/>
              </w:rPr>
              <w:t>перту</w:t>
            </w:r>
          </w:p>
        </w:tc>
      </w:tr>
      <w:tr w:rsidR="00022B6A" w:rsidRPr="00B245BB" w:rsidTr="000234A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Default="00022B6A" w:rsidP="000234A4">
            <w:pPr>
              <w:pStyle w:val="Style2"/>
              <w:widowControl/>
              <w:rPr>
                <w:sz w:val="28"/>
                <w:szCs w:val="28"/>
              </w:rPr>
            </w:pPr>
          </w:p>
          <w:p w:rsidR="00022B6A" w:rsidRPr="00C44711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022B6A" w:rsidRDefault="00022B6A" w:rsidP="000234A4">
            <w:pPr>
              <w:pStyle w:val="Style2"/>
              <w:widowControl/>
              <w:rPr>
                <w:sz w:val="28"/>
                <w:szCs w:val="28"/>
              </w:rPr>
            </w:pPr>
          </w:p>
          <w:p w:rsidR="00022B6A" w:rsidRPr="00B245BB" w:rsidRDefault="00022B6A" w:rsidP="000234A4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  <w:p w:rsidR="00022B6A" w:rsidRPr="00357582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  <w:p w:rsidR="00022B6A" w:rsidRPr="00B245BB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  <w:p w:rsidR="00022B6A" w:rsidRPr="00E335E8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  <w:p w:rsidR="00022B6A" w:rsidRPr="000852CF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  <w:p w:rsidR="00022B6A" w:rsidRPr="00B245BB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6A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  <w:p w:rsidR="00022B6A" w:rsidRPr="00BD1D9F" w:rsidRDefault="00022B6A" w:rsidP="000234A4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22B6A" w:rsidRDefault="00022B6A" w:rsidP="00022B6A">
      <w:pPr>
        <w:tabs>
          <w:tab w:val="left" w:pos="1004"/>
        </w:tabs>
      </w:pPr>
    </w:p>
    <w:p w:rsidR="00022B6A" w:rsidRPr="00840D80" w:rsidRDefault="00022B6A" w:rsidP="00022B6A">
      <w:pPr>
        <w:tabs>
          <w:tab w:val="left" w:pos="1004"/>
        </w:tabs>
      </w:pPr>
      <w:r>
        <w:br w:type="page"/>
      </w: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160"/>
        <w:gridCol w:w="3060"/>
      </w:tblGrid>
      <w:tr w:rsidR="00022B6A" w:rsidRPr="00E43BFE" w:rsidTr="000234A4">
        <w:tc>
          <w:tcPr>
            <w:tcW w:w="13608" w:type="dxa"/>
            <w:gridSpan w:val="5"/>
            <w:shd w:val="clear" w:color="auto" w:fill="auto"/>
          </w:tcPr>
          <w:p w:rsidR="00022B6A" w:rsidRPr="00840D80" w:rsidRDefault="00022B6A" w:rsidP="000234A4">
            <w:pPr>
              <w:jc w:val="center"/>
              <w:rPr>
                <w:b/>
                <w:sz w:val="28"/>
                <w:szCs w:val="28"/>
              </w:rPr>
            </w:pPr>
            <w:r w:rsidRPr="00E43BFE">
              <w:rPr>
                <w:b/>
                <w:sz w:val="28"/>
                <w:szCs w:val="28"/>
              </w:rPr>
              <w:lastRenderedPageBreak/>
              <w:t xml:space="preserve">Государственная инспекция Республики Татарстан </w:t>
            </w:r>
          </w:p>
          <w:p w:rsidR="00022B6A" w:rsidRPr="00840D80" w:rsidRDefault="00022B6A" w:rsidP="000234A4">
            <w:pPr>
              <w:jc w:val="center"/>
              <w:rPr>
                <w:b/>
                <w:sz w:val="28"/>
                <w:szCs w:val="28"/>
              </w:rPr>
            </w:pPr>
            <w:r w:rsidRPr="00E43BFE">
              <w:rPr>
                <w:b/>
                <w:sz w:val="28"/>
                <w:szCs w:val="28"/>
              </w:rPr>
              <w:t xml:space="preserve">по обеспечению государственного </w:t>
            </w:r>
            <w:proofErr w:type="gramStart"/>
            <w:r w:rsidRPr="00E43BFE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E43BFE">
              <w:rPr>
                <w:b/>
                <w:sz w:val="28"/>
                <w:szCs w:val="28"/>
              </w:rPr>
              <w:t xml:space="preserve"> производством, оборотом и качеством </w:t>
            </w:r>
          </w:p>
          <w:p w:rsidR="00022B6A" w:rsidRDefault="00022B6A" w:rsidP="000234A4">
            <w:pPr>
              <w:jc w:val="center"/>
              <w:rPr>
                <w:b/>
                <w:sz w:val="28"/>
                <w:szCs w:val="28"/>
              </w:rPr>
            </w:pPr>
            <w:r w:rsidRPr="00E43BFE">
              <w:rPr>
                <w:b/>
                <w:sz w:val="28"/>
                <w:szCs w:val="28"/>
              </w:rPr>
              <w:t>этилового спирта, алкогольной продукции и защите прав потребителей</w:t>
            </w:r>
          </w:p>
          <w:p w:rsidR="00022B6A" w:rsidRDefault="00022B6A" w:rsidP="00023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Госалкогольинспекция</w:t>
            </w:r>
            <w:proofErr w:type="spellEnd"/>
            <w:r>
              <w:rPr>
                <w:b/>
                <w:sz w:val="28"/>
                <w:szCs w:val="28"/>
              </w:rPr>
              <w:t xml:space="preserve"> Республики Татарстан)</w:t>
            </w:r>
          </w:p>
          <w:p w:rsidR="00022B6A" w:rsidRPr="00467925" w:rsidRDefault="00022B6A" w:rsidP="000234A4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  <w:lang w:val="en-US"/>
              </w:rPr>
              <w:t>I</w:t>
            </w:r>
            <w:r>
              <w:rPr>
                <w:rStyle w:val="FontStyle15"/>
                <w:b/>
                <w:sz w:val="28"/>
                <w:szCs w:val="28"/>
              </w:rPr>
              <w:t xml:space="preserve"> </w:t>
            </w:r>
            <w:r w:rsidRPr="00467925">
              <w:rPr>
                <w:rStyle w:val="FontStyle15"/>
                <w:b/>
                <w:sz w:val="28"/>
                <w:szCs w:val="28"/>
              </w:rPr>
              <w:t>квартал 20</w:t>
            </w:r>
            <w:r>
              <w:rPr>
                <w:rStyle w:val="FontStyle15"/>
                <w:b/>
                <w:sz w:val="28"/>
                <w:szCs w:val="28"/>
              </w:rPr>
              <w:t>20</w:t>
            </w:r>
            <w:r w:rsidRPr="00467925">
              <w:rPr>
                <w:rStyle w:val="FontStyle15"/>
                <w:b/>
                <w:sz w:val="28"/>
                <w:szCs w:val="28"/>
              </w:rPr>
              <w:t xml:space="preserve"> года</w:t>
            </w:r>
          </w:p>
        </w:tc>
      </w:tr>
      <w:tr w:rsidR="00022B6A" w:rsidRPr="00E43BFE" w:rsidTr="000234A4">
        <w:tc>
          <w:tcPr>
            <w:tcW w:w="13608" w:type="dxa"/>
            <w:gridSpan w:val="5"/>
            <w:shd w:val="clear" w:color="auto" w:fill="auto"/>
          </w:tcPr>
          <w:p w:rsidR="00022B6A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 xml:space="preserve">Нормативные правовые акты Республики Татарстан, разработанные исполнительным органом государственной власти Республики Татарстан, в отношении которых органами прокуратуры, </w:t>
            </w:r>
          </w:p>
          <w:p w:rsidR="00022B6A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 xml:space="preserve">Управлением Министерства юстиции Российской Федерации по Республике Татарстан </w:t>
            </w:r>
          </w:p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 xml:space="preserve">выявлены обоснованные </w:t>
            </w:r>
            <w:proofErr w:type="spellStart"/>
            <w:r w:rsidRPr="00E43BFE">
              <w:rPr>
                <w:sz w:val="28"/>
                <w:szCs w:val="28"/>
              </w:rPr>
              <w:t>коррупциогенные</w:t>
            </w:r>
            <w:proofErr w:type="spellEnd"/>
            <w:r w:rsidRPr="00E43BFE">
              <w:rPr>
                <w:sz w:val="28"/>
                <w:szCs w:val="28"/>
              </w:rPr>
              <w:t xml:space="preserve"> факторы</w:t>
            </w:r>
          </w:p>
        </w:tc>
      </w:tr>
      <w:tr w:rsidR="00022B6A" w:rsidRPr="00E43BFE" w:rsidTr="000234A4">
        <w:tc>
          <w:tcPr>
            <w:tcW w:w="3348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700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 xml:space="preserve">Орган, выявивший </w:t>
            </w:r>
            <w:proofErr w:type="spellStart"/>
            <w:r w:rsidRPr="00E43BFE">
              <w:rPr>
                <w:sz w:val="28"/>
                <w:szCs w:val="28"/>
              </w:rPr>
              <w:t>коррупциогенный</w:t>
            </w:r>
            <w:proofErr w:type="spellEnd"/>
            <w:r w:rsidRPr="00E43BFE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340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>№ и дата заключения</w:t>
            </w:r>
          </w:p>
        </w:tc>
        <w:tc>
          <w:tcPr>
            <w:tcW w:w="2160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 xml:space="preserve">Выявленный </w:t>
            </w:r>
            <w:proofErr w:type="spellStart"/>
            <w:r w:rsidRPr="00E43BFE">
              <w:rPr>
                <w:sz w:val="28"/>
                <w:szCs w:val="28"/>
              </w:rPr>
              <w:t>коррупциоген-ный</w:t>
            </w:r>
            <w:proofErr w:type="spellEnd"/>
            <w:r w:rsidRPr="00E43BFE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3060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 xml:space="preserve">Информация </w:t>
            </w:r>
          </w:p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 xml:space="preserve">об устранении выявленного </w:t>
            </w:r>
            <w:proofErr w:type="spellStart"/>
            <w:r w:rsidRPr="00E43BFE">
              <w:rPr>
                <w:sz w:val="28"/>
                <w:szCs w:val="28"/>
              </w:rPr>
              <w:t>коррупциогенного</w:t>
            </w:r>
            <w:proofErr w:type="spellEnd"/>
            <w:r w:rsidRPr="00E43BFE">
              <w:rPr>
                <w:sz w:val="28"/>
                <w:szCs w:val="28"/>
              </w:rPr>
              <w:t xml:space="preserve"> фактора</w:t>
            </w:r>
          </w:p>
        </w:tc>
      </w:tr>
      <w:tr w:rsidR="00022B6A" w:rsidRPr="00E43BFE" w:rsidTr="000234A4">
        <w:tc>
          <w:tcPr>
            <w:tcW w:w="3348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22B6A" w:rsidRPr="00E43BFE" w:rsidRDefault="00022B6A" w:rsidP="000234A4">
            <w:pPr>
              <w:jc w:val="center"/>
              <w:rPr>
                <w:sz w:val="28"/>
                <w:szCs w:val="28"/>
              </w:rPr>
            </w:pPr>
            <w:r w:rsidRPr="00E43BFE">
              <w:rPr>
                <w:sz w:val="28"/>
                <w:szCs w:val="28"/>
              </w:rPr>
              <w:t>-</w:t>
            </w:r>
          </w:p>
        </w:tc>
      </w:tr>
    </w:tbl>
    <w:p w:rsidR="00022B6A" w:rsidRPr="00840D80" w:rsidRDefault="00022B6A" w:rsidP="00022B6A">
      <w:pPr>
        <w:tabs>
          <w:tab w:val="left" w:pos="1004"/>
        </w:tabs>
      </w:pPr>
    </w:p>
    <w:p w:rsidR="002C4C31" w:rsidRDefault="002C4C31"/>
    <w:sectPr w:rsidR="002C4C31" w:rsidSect="00840D8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DA"/>
    <w:rsid w:val="00022B6A"/>
    <w:rsid w:val="002C4C31"/>
    <w:rsid w:val="005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B6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22B6A"/>
    <w:pPr>
      <w:widowControl w:val="0"/>
      <w:autoSpaceDE w:val="0"/>
      <w:autoSpaceDN w:val="0"/>
      <w:adjustRightInd w:val="0"/>
      <w:spacing w:line="256" w:lineRule="exact"/>
    </w:pPr>
  </w:style>
  <w:style w:type="character" w:customStyle="1" w:styleId="FontStyle15">
    <w:name w:val="Font Style15"/>
    <w:basedOn w:val="a0"/>
    <w:rsid w:val="00022B6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B6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22B6A"/>
    <w:pPr>
      <w:widowControl w:val="0"/>
      <w:autoSpaceDE w:val="0"/>
      <w:autoSpaceDN w:val="0"/>
      <w:adjustRightInd w:val="0"/>
      <w:spacing w:line="256" w:lineRule="exact"/>
    </w:pPr>
  </w:style>
  <w:style w:type="character" w:customStyle="1" w:styleId="FontStyle15">
    <w:name w:val="Font Style15"/>
    <w:basedOn w:val="a0"/>
    <w:rsid w:val="00022B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2020-04-04T06:40:00Z</dcterms:created>
  <dcterms:modified xsi:type="dcterms:W3CDTF">2020-04-04T06:41:00Z</dcterms:modified>
</cp:coreProperties>
</file>