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10" w:rsidRPr="00D55CD3" w:rsidRDefault="00F96610" w:rsidP="00F96610">
      <w:pPr>
        <w:ind w:right="-241"/>
        <w:rPr>
          <w:strike/>
          <w:spacing w:val="-3"/>
          <w:sz w:val="28"/>
          <w:szCs w:val="28"/>
        </w:rPr>
      </w:pPr>
    </w:p>
    <w:p w:rsidR="00922E92" w:rsidRPr="00F96610" w:rsidRDefault="00F96610" w:rsidP="00245A12">
      <w:pPr>
        <w:pStyle w:val="2"/>
        <w:ind w:right="-241" w:firstLine="425"/>
        <w:jc w:val="center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ПРОЕКТ</w:t>
      </w: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F96610" w:rsidP="00245A12">
      <w:pPr>
        <w:ind w:firstLine="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8910C3" w:rsidRPr="00245A12" w:rsidRDefault="008910C3" w:rsidP="00245A12">
      <w:pPr>
        <w:ind w:firstLine="27"/>
        <w:jc w:val="both"/>
        <w:rPr>
          <w:sz w:val="28"/>
          <w:szCs w:val="28"/>
        </w:rPr>
      </w:pPr>
    </w:p>
    <w:p w:rsidR="008910C3" w:rsidRPr="00245A12" w:rsidRDefault="008910C3" w:rsidP="00245A12">
      <w:pPr>
        <w:ind w:firstLine="27"/>
        <w:jc w:val="both"/>
        <w:rPr>
          <w:sz w:val="28"/>
          <w:szCs w:val="28"/>
        </w:rPr>
      </w:pPr>
    </w:p>
    <w:p w:rsidR="008910C3" w:rsidRPr="00245A12" w:rsidRDefault="008910C3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185E11" w:rsidP="00245A12">
      <w:pPr>
        <w:ind w:right="510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</w:t>
      </w:r>
      <w:r w:rsidR="00F96610">
        <w:rPr>
          <w:sz w:val="28"/>
          <w:szCs w:val="28"/>
        </w:rPr>
        <w:t>я</w:t>
      </w:r>
      <w:r w:rsidR="00B22F05" w:rsidRPr="00245A1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Положение о </w:t>
      </w:r>
      <w:r w:rsidR="00DC7990">
        <w:rPr>
          <w:sz w:val="28"/>
          <w:szCs w:val="28"/>
        </w:rPr>
        <w:t xml:space="preserve">               Го</w:t>
      </w:r>
      <w:r>
        <w:rPr>
          <w:sz w:val="28"/>
          <w:szCs w:val="28"/>
        </w:rPr>
        <w:t>сударственной инспекции Республики Татарстан по обеспечению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контроля за производством, обор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том и качеством этилового спирта, алк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гольной продукции и защите прав потр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бителей, утвержденное </w:t>
      </w:r>
      <w:r w:rsidR="00B22F05" w:rsidRPr="00245A1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B22F05" w:rsidRPr="00245A12">
        <w:rPr>
          <w:sz w:val="28"/>
          <w:szCs w:val="28"/>
        </w:rPr>
        <w:t xml:space="preserve"> Кабинета Министров Республики Тата</w:t>
      </w:r>
      <w:r w:rsidR="00B22F05" w:rsidRPr="00245A12">
        <w:rPr>
          <w:sz w:val="28"/>
          <w:szCs w:val="28"/>
        </w:rPr>
        <w:t>р</w:t>
      </w:r>
      <w:r w:rsidR="00B22F05" w:rsidRPr="00245A12">
        <w:rPr>
          <w:sz w:val="28"/>
          <w:szCs w:val="28"/>
        </w:rPr>
        <w:t>стан от 05.08.2005 № 391 «Вопросы Гос</w:t>
      </w:r>
      <w:r w:rsidR="00B22F05" w:rsidRPr="00245A12">
        <w:rPr>
          <w:sz w:val="28"/>
          <w:szCs w:val="28"/>
        </w:rPr>
        <w:t>у</w:t>
      </w:r>
      <w:r w:rsidR="00B22F05" w:rsidRPr="00245A12">
        <w:rPr>
          <w:sz w:val="28"/>
          <w:szCs w:val="28"/>
        </w:rPr>
        <w:t>дарственной инспекции Республики Т</w:t>
      </w:r>
      <w:r w:rsidR="00B22F05" w:rsidRPr="00245A12">
        <w:rPr>
          <w:sz w:val="28"/>
          <w:szCs w:val="28"/>
        </w:rPr>
        <w:t>а</w:t>
      </w:r>
      <w:r w:rsidR="00B22F05" w:rsidRPr="00245A12">
        <w:rPr>
          <w:sz w:val="28"/>
          <w:szCs w:val="28"/>
        </w:rPr>
        <w:t>тарстан по обеспечению государственн</w:t>
      </w:r>
      <w:r w:rsidR="00B22F05" w:rsidRPr="00245A12">
        <w:rPr>
          <w:sz w:val="28"/>
          <w:szCs w:val="28"/>
        </w:rPr>
        <w:t>о</w:t>
      </w:r>
      <w:r w:rsidR="00B22F05" w:rsidRPr="00245A12">
        <w:rPr>
          <w:sz w:val="28"/>
          <w:szCs w:val="28"/>
        </w:rPr>
        <w:t>го контроля за производством, оборотом и качеством этилового спирта, алкогольной продукции и защите прав потребителей»</w:t>
      </w:r>
      <w:proofErr w:type="gramEnd"/>
    </w:p>
    <w:p w:rsidR="0091615D" w:rsidRPr="00245A12" w:rsidRDefault="0091615D" w:rsidP="00245A12">
      <w:pPr>
        <w:pStyle w:val="a4"/>
        <w:ind w:right="-241" w:firstLine="425"/>
        <w:rPr>
          <w:szCs w:val="28"/>
        </w:rPr>
      </w:pPr>
    </w:p>
    <w:p w:rsidR="00B22F05" w:rsidRPr="00245A12" w:rsidRDefault="00B22F05" w:rsidP="00245A12">
      <w:pPr>
        <w:pStyle w:val="a4"/>
        <w:ind w:right="-241" w:firstLine="425"/>
        <w:rPr>
          <w:szCs w:val="28"/>
        </w:rPr>
      </w:pPr>
    </w:p>
    <w:p w:rsidR="00E9533B" w:rsidRPr="00245A12" w:rsidRDefault="00E9533B" w:rsidP="00245A12">
      <w:pPr>
        <w:ind w:firstLine="709"/>
        <w:rPr>
          <w:rFonts w:eastAsia="Calibri"/>
          <w:sz w:val="28"/>
          <w:szCs w:val="28"/>
          <w:lang w:eastAsia="en-US"/>
        </w:rPr>
      </w:pPr>
      <w:r w:rsidRPr="00245A12">
        <w:rPr>
          <w:rFonts w:eastAsia="Calibri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E9533B" w:rsidRPr="00245A12" w:rsidRDefault="00E9533B" w:rsidP="00245A12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</w:rPr>
      </w:pPr>
    </w:p>
    <w:p w:rsidR="000C41AC" w:rsidRPr="0018200C" w:rsidRDefault="00105A83" w:rsidP="00ED4A56">
      <w:pPr>
        <w:pStyle w:val="ad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 w:cs="Arial"/>
          <w:sz w:val="28"/>
          <w:szCs w:val="28"/>
        </w:rPr>
      </w:pPr>
      <w:proofErr w:type="gramStart"/>
      <w:r w:rsidRPr="0018200C">
        <w:rPr>
          <w:rFonts w:eastAsia="Calibri" w:cs="Arial"/>
          <w:sz w:val="28"/>
          <w:szCs w:val="28"/>
        </w:rPr>
        <w:t xml:space="preserve">Внести в </w:t>
      </w:r>
      <w:r w:rsidR="00185E11" w:rsidRPr="0018200C">
        <w:rPr>
          <w:rFonts w:eastAsia="Calibri" w:cs="Arial"/>
          <w:sz w:val="28"/>
          <w:szCs w:val="28"/>
        </w:rPr>
        <w:t>Положение о Государственной инспекции Республики Тата</w:t>
      </w:r>
      <w:r w:rsidR="00185E11" w:rsidRPr="0018200C">
        <w:rPr>
          <w:rFonts w:eastAsia="Calibri" w:cs="Arial"/>
          <w:sz w:val="28"/>
          <w:szCs w:val="28"/>
        </w:rPr>
        <w:t>р</w:t>
      </w:r>
      <w:r w:rsidR="00185E11" w:rsidRPr="0018200C">
        <w:rPr>
          <w:rFonts w:eastAsia="Calibri" w:cs="Arial"/>
          <w:sz w:val="28"/>
          <w:szCs w:val="28"/>
        </w:rPr>
        <w:t>стан по обеспечению государственного контроля за производством, оборотом и к</w:t>
      </w:r>
      <w:r w:rsidR="00185E11" w:rsidRPr="0018200C">
        <w:rPr>
          <w:rFonts w:eastAsia="Calibri" w:cs="Arial"/>
          <w:sz w:val="28"/>
          <w:szCs w:val="28"/>
        </w:rPr>
        <w:t>а</w:t>
      </w:r>
      <w:r w:rsidR="00185E11" w:rsidRPr="0018200C">
        <w:rPr>
          <w:rFonts w:eastAsia="Calibri" w:cs="Arial"/>
          <w:sz w:val="28"/>
          <w:szCs w:val="28"/>
        </w:rPr>
        <w:t xml:space="preserve">чеством этилового спирта, алкогольной продукции и защите прав потребителей, утвержденное </w:t>
      </w:r>
      <w:r w:rsidRPr="0018200C">
        <w:rPr>
          <w:rFonts w:eastAsia="Calibri" w:cs="Arial"/>
          <w:sz w:val="28"/>
          <w:szCs w:val="28"/>
        </w:rPr>
        <w:t>постановление</w:t>
      </w:r>
      <w:r w:rsidR="00185E11" w:rsidRPr="0018200C">
        <w:rPr>
          <w:rFonts w:eastAsia="Calibri" w:cs="Arial"/>
          <w:sz w:val="28"/>
          <w:szCs w:val="28"/>
        </w:rPr>
        <w:t>м</w:t>
      </w:r>
      <w:r w:rsidRPr="0018200C">
        <w:rPr>
          <w:rFonts w:eastAsia="Calibri" w:cs="Arial"/>
          <w:sz w:val="28"/>
          <w:szCs w:val="28"/>
        </w:rPr>
        <w:t xml:space="preserve"> Кабинета Министро</w:t>
      </w:r>
      <w:r w:rsidR="00F273F5" w:rsidRPr="0018200C">
        <w:rPr>
          <w:rFonts w:eastAsia="Calibri" w:cs="Arial"/>
          <w:sz w:val="28"/>
          <w:szCs w:val="28"/>
        </w:rPr>
        <w:t xml:space="preserve">в Республики Татарстан от </w:t>
      </w:r>
      <w:r w:rsidR="00D05542" w:rsidRPr="0018200C">
        <w:rPr>
          <w:rFonts w:eastAsia="Calibri" w:cs="Arial"/>
          <w:sz w:val="28"/>
          <w:szCs w:val="28"/>
        </w:rPr>
        <w:t>0</w:t>
      </w:r>
      <w:r w:rsidR="00F273F5" w:rsidRPr="0018200C">
        <w:rPr>
          <w:rFonts w:eastAsia="Calibri" w:cs="Arial"/>
          <w:sz w:val="28"/>
          <w:szCs w:val="28"/>
        </w:rPr>
        <w:t>5</w:t>
      </w:r>
      <w:r w:rsidR="00D05542" w:rsidRPr="0018200C">
        <w:rPr>
          <w:rFonts w:eastAsia="Calibri" w:cs="Arial"/>
          <w:sz w:val="28"/>
          <w:szCs w:val="28"/>
        </w:rPr>
        <w:t>.08.</w:t>
      </w:r>
      <w:r w:rsidRPr="0018200C">
        <w:rPr>
          <w:rFonts w:eastAsia="Calibri" w:cs="Arial"/>
          <w:sz w:val="28"/>
          <w:szCs w:val="28"/>
        </w:rPr>
        <w:t>2005</w:t>
      </w:r>
      <w:r w:rsidR="00F273F5" w:rsidRPr="0018200C">
        <w:rPr>
          <w:rFonts w:eastAsia="Calibri" w:cs="Arial"/>
          <w:sz w:val="28"/>
          <w:szCs w:val="28"/>
        </w:rPr>
        <w:t xml:space="preserve"> </w:t>
      </w:r>
      <w:r w:rsidR="00161394" w:rsidRPr="0018200C">
        <w:rPr>
          <w:rFonts w:eastAsia="Calibri" w:cs="Arial"/>
          <w:sz w:val="28"/>
          <w:szCs w:val="28"/>
        </w:rPr>
        <w:t>№ 391 «Вопросы Г</w:t>
      </w:r>
      <w:r w:rsidRPr="0018200C">
        <w:rPr>
          <w:rFonts w:eastAsia="Calibri" w:cs="Arial"/>
          <w:sz w:val="28"/>
          <w:szCs w:val="28"/>
        </w:rPr>
        <w:t xml:space="preserve">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 </w:t>
      </w:r>
      <w:r w:rsidRPr="0018200C">
        <w:rPr>
          <w:rFonts w:cs="Arial"/>
          <w:sz w:val="28"/>
          <w:szCs w:val="28"/>
        </w:rPr>
        <w:t>(с измен</w:t>
      </w:r>
      <w:r w:rsidRPr="0018200C">
        <w:rPr>
          <w:rFonts w:cs="Arial"/>
          <w:sz w:val="28"/>
          <w:szCs w:val="28"/>
        </w:rPr>
        <w:t>е</w:t>
      </w:r>
      <w:r w:rsidRPr="0018200C">
        <w:rPr>
          <w:rFonts w:cs="Arial"/>
          <w:sz w:val="28"/>
          <w:szCs w:val="28"/>
        </w:rPr>
        <w:t>ниями, внесенными постановлениями</w:t>
      </w:r>
      <w:proofErr w:type="gramEnd"/>
      <w:r w:rsidRPr="0018200C">
        <w:rPr>
          <w:rFonts w:cs="Arial"/>
          <w:sz w:val="28"/>
          <w:szCs w:val="28"/>
        </w:rPr>
        <w:t xml:space="preserve"> </w:t>
      </w:r>
      <w:proofErr w:type="gramStart"/>
      <w:r w:rsidRPr="0018200C">
        <w:rPr>
          <w:rFonts w:cs="Arial"/>
          <w:sz w:val="28"/>
          <w:szCs w:val="28"/>
        </w:rPr>
        <w:t xml:space="preserve">Кабинета Министров Республики Татарстан </w:t>
      </w:r>
      <w:r w:rsidRPr="0018200C">
        <w:rPr>
          <w:sz w:val="28"/>
          <w:szCs w:val="28"/>
        </w:rPr>
        <w:t>от 05.09.2005 № 431, от 29.12.2005 № 649, от 01.03.2006 № 90, от 14.08.2006 № 415, от 05.03.2008 № 137, от 05.05.2008 № 289, от 10.06.2009 № 383, от 19.07.2010 № 574, от 17.12.2010 № 1078, от 07.11.2011 № 921, от 25.11.2011 № 965, от 31.08.2012</w:t>
      </w:r>
      <w:r w:rsidR="008910C3" w:rsidRPr="0018200C">
        <w:rPr>
          <w:sz w:val="28"/>
          <w:szCs w:val="28"/>
        </w:rPr>
        <w:t xml:space="preserve"> </w:t>
      </w:r>
      <w:r w:rsidRPr="0018200C">
        <w:rPr>
          <w:sz w:val="28"/>
          <w:szCs w:val="28"/>
        </w:rPr>
        <w:t xml:space="preserve">№ 742, от 19.01.2013 № 21, от 31.10.2013 № 824, </w:t>
      </w:r>
      <w:r w:rsidRPr="0018200C">
        <w:rPr>
          <w:rFonts w:eastAsia="Calibri"/>
          <w:sz w:val="28"/>
          <w:szCs w:val="28"/>
        </w:rPr>
        <w:t>от 26.02.2014</w:t>
      </w:r>
      <w:r w:rsidR="008910C3" w:rsidRPr="0018200C">
        <w:rPr>
          <w:rFonts w:eastAsia="Calibri"/>
          <w:sz w:val="28"/>
          <w:szCs w:val="28"/>
        </w:rPr>
        <w:t xml:space="preserve"> № </w:t>
      </w:r>
      <w:r w:rsidRPr="0018200C">
        <w:rPr>
          <w:rFonts w:eastAsia="Calibri"/>
          <w:sz w:val="28"/>
          <w:szCs w:val="28"/>
        </w:rPr>
        <w:t xml:space="preserve">123, от 02.10.2015 № </w:t>
      </w:r>
      <w:r w:rsidRPr="0018200C">
        <w:rPr>
          <w:rFonts w:eastAsia="Calibri"/>
          <w:sz w:val="28"/>
          <w:szCs w:val="28"/>
        </w:rPr>
        <w:lastRenderedPageBreak/>
        <w:t>730, от 26.08.2016 № 593</w:t>
      </w:r>
      <w:r w:rsidR="00185E11" w:rsidRPr="0018200C">
        <w:rPr>
          <w:rFonts w:eastAsia="Calibri"/>
          <w:sz w:val="28"/>
          <w:szCs w:val="28"/>
        </w:rPr>
        <w:t>, от 08.08.2018 № 644</w:t>
      </w:r>
      <w:r w:rsidR="0026681A" w:rsidRPr="0018200C">
        <w:rPr>
          <w:rFonts w:eastAsia="Calibri"/>
          <w:sz w:val="28"/>
          <w:szCs w:val="28"/>
        </w:rPr>
        <w:t>, от 01.11.2018</w:t>
      </w:r>
      <w:proofErr w:type="gramEnd"/>
      <w:r w:rsidR="0026681A" w:rsidRPr="0018200C">
        <w:rPr>
          <w:rFonts w:eastAsia="Calibri"/>
          <w:sz w:val="28"/>
          <w:szCs w:val="28"/>
        </w:rPr>
        <w:t xml:space="preserve"> № </w:t>
      </w:r>
      <w:proofErr w:type="gramStart"/>
      <w:r w:rsidR="00D55CD3" w:rsidRPr="0018200C">
        <w:rPr>
          <w:rFonts w:eastAsia="Calibri"/>
          <w:sz w:val="28"/>
          <w:szCs w:val="28"/>
        </w:rPr>
        <w:t xml:space="preserve">976, от 18.12.2018 </w:t>
      </w:r>
      <w:r w:rsidR="00D5570D" w:rsidRPr="0018200C">
        <w:rPr>
          <w:rFonts w:eastAsia="Calibri"/>
          <w:sz w:val="28"/>
          <w:szCs w:val="28"/>
        </w:rPr>
        <w:t>№ 1159</w:t>
      </w:r>
      <w:r w:rsidR="009300EB" w:rsidRPr="0018200C">
        <w:rPr>
          <w:rFonts w:eastAsia="Calibri"/>
          <w:sz w:val="28"/>
          <w:szCs w:val="28"/>
        </w:rPr>
        <w:t>, от 29.12.2018 № 1299</w:t>
      </w:r>
      <w:r w:rsidR="001A03DA" w:rsidRPr="0018200C">
        <w:rPr>
          <w:rFonts w:eastAsia="Calibri"/>
          <w:sz w:val="28"/>
          <w:szCs w:val="28"/>
        </w:rPr>
        <w:t>, от 17.02.2020 № 120</w:t>
      </w:r>
      <w:r w:rsidRPr="0018200C">
        <w:rPr>
          <w:rFonts w:cs="Arial"/>
          <w:sz w:val="28"/>
          <w:szCs w:val="28"/>
        </w:rPr>
        <w:t>)</w:t>
      </w:r>
      <w:r w:rsidR="000C41AC" w:rsidRPr="0018200C">
        <w:rPr>
          <w:rFonts w:cs="Arial"/>
          <w:sz w:val="28"/>
          <w:szCs w:val="28"/>
        </w:rPr>
        <w:t xml:space="preserve"> изменени</w:t>
      </w:r>
      <w:r w:rsidR="001A03DA" w:rsidRPr="0018200C">
        <w:rPr>
          <w:rFonts w:cs="Arial"/>
          <w:sz w:val="28"/>
          <w:szCs w:val="28"/>
        </w:rPr>
        <w:t>е</w:t>
      </w:r>
      <w:r w:rsidR="0018200C" w:rsidRPr="0018200C">
        <w:rPr>
          <w:rFonts w:cs="Arial"/>
          <w:sz w:val="28"/>
          <w:szCs w:val="28"/>
        </w:rPr>
        <w:t xml:space="preserve">, дополнив </w:t>
      </w:r>
      <w:r w:rsidR="000C41AC" w:rsidRPr="0018200C">
        <w:rPr>
          <w:sz w:val="28"/>
          <w:szCs w:val="28"/>
          <w:shd w:val="clear" w:color="auto" w:fill="FFFFFF"/>
        </w:rPr>
        <w:t xml:space="preserve">пункт 3.3 </w:t>
      </w:r>
      <w:bookmarkStart w:id="0" w:name="_GoBack"/>
      <w:bookmarkEnd w:id="0"/>
      <w:r w:rsidR="000C41AC" w:rsidRPr="0018200C">
        <w:rPr>
          <w:sz w:val="28"/>
          <w:szCs w:val="28"/>
          <w:shd w:val="clear" w:color="auto" w:fill="FFFFFF"/>
        </w:rPr>
        <w:t>а</w:t>
      </w:r>
      <w:r w:rsidR="000C41AC" w:rsidRPr="0018200C">
        <w:rPr>
          <w:sz w:val="28"/>
          <w:szCs w:val="28"/>
          <w:shd w:val="clear" w:color="auto" w:fill="FFFFFF"/>
        </w:rPr>
        <w:t>б</w:t>
      </w:r>
      <w:r w:rsidR="000C41AC" w:rsidRPr="0018200C">
        <w:rPr>
          <w:sz w:val="28"/>
          <w:szCs w:val="28"/>
          <w:shd w:val="clear" w:color="auto" w:fill="FFFFFF"/>
        </w:rPr>
        <w:t>зац</w:t>
      </w:r>
      <w:r w:rsidR="001A03DA" w:rsidRPr="0018200C">
        <w:rPr>
          <w:sz w:val="28"/>
          <w:szCs w:val="28"/>
          <w:shd w:val="clear" w:color="auto" w:fill="FFFFFF"/>
        </w:rPr>
        <w:t>е</w:t>
      </w:r>
      <w:r w:rsidR="000C41AC" w:rsidRPr="0018200C">
        <w:rPr>
          <w:sz w:val="28"/>
          <w:szCs w:val="28"/>
          <w:shd w:val="clear" w:color="auto" w:fill="FFFFFF"/>
        </w:rPr>
        <w:t>м следующего содержания:</w:t>
      </w:r>
      <w:proofErr w:type="gramEnd"/>
    </w:p>
    <w:p w:rsidR="002502D3" w:rsidRDefault="000C41AC" w:rsidP="001A0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1AC">
        <w:rPr>
          <w:sz w:val="28"/>
          <w:szCs w:val="28"/>
        </w:rPr>
        <w:t xml:space="preserve"> </w:t>
      </w:r>
      <w:r w:rsidR="009300EB" w:rsidRPr="000C41AC">
        <w:rPr>
          <w:sz w:val="28"/>
          <w:szCs w:val="28"/>
        </w:rPr>
        <w:t>«</w:t>
      </w:r>
      <w:r w:rsidR="00F96610">
        <w:rPr>
          <w:sz w:val="28"/>
          <w:szCs w:val="28"/>
        </w:rPr>
        <w:t xml:space="preserve">осуществляет </w:t>
      </w:r>
      <w:r w:rsidR="001A03DA">
        <w:rPr>
          <w:sz w:val="28"/>
          <w:szCs w:val="28"/>
        </w:rPr>
        <w:t>составл</w:t>
      </w:r>
      <w:r w:rsidR="00F96610">
        <w:rPr>
          <w:sz w:val="28"/>
          <w:szCs w:val="28"/>
        </w:rPr>
        <w:t>ение</w:t>
      </w:r>
      <w:r w:rsidR="001A03DA">
        <w:rPr>
          <w:sz w:val="28"/>
          <w:szCs w:val="28"/>
        </w:rPr>
        <w:t xml:space="preserve"> протокол</w:t>
      </w:r>
      <w:r w:rsidR="00F96610">
        <w:rPr>
          <w:sz w:val="28"/>
          <w:szCs w:val="28"/>
        </w:rPr>
        <w:t>ов</w:t>
      </w:r>
      <w:r w:rsidR="001A03DA">
        <w:rPr>
          <w:sz w:val="28"/>
          <w:szCs w:val="28"/>
        </w:rPr>
        <w:t xml:space="preserve"> об административных правонаруш</w:t>
      </w:r>
      <w:r w:rsidR="001A03DA">
        <w:rPr>
          <w:sz w:val="28"/>
          <w:szCs w:val="28"/>
        </w:rPr>
        <w:t>е</w:t>
      </w:r>
      <w:r w:rsidR="001A03DA">
        <w:rPr>
          <w:sz w:val="28"/>
          <w:szCs w:val="28"/>
        </w:rPr>
        <w:t>ниях, предусмотренных статьей 2</w:t>
      </w:r>
      <w:r w:rsidR="0018200C">
        <w:rPr>
          <w:sz w:val="28"/>
          <w:szCs w:val="28"/>
        </w:rPr>
        <w:t>0</w:t>
      </w:r>
      <w:r w:rsidR="001A03DA">
        <w:rPr>
          <w:sz w:val="28"/>
          <w:szCs w:val="28"/>
        </w:rPr>
        <w:t>.6</w:t>
      </w:r>
      <w:r w:rsidR="001A03DA">
        <w:rPr>
          <w:sz w:val="28"/>
          <w:szCs w:val="28"/>
          <w:vertAlign w:val="superscript"/>
        </w:rPr>
        <w:t>1</w:t>
      </w:r>
      <w:r w:rsidR="001A03DA">
        <w:rPr>
          <w:sz w:val="28"/>
          <w:szCs w:val="28"/>
        </w:rPr>
        <w:t xml:space="preserve"> Кодекса Российской Федерации об админ</w:t>
      </w:r>
      <w:r w:rsidR="001A03DA">
        <w:rPr>
          <w:sz w:val="28"/>
          <w:szCs w:val="28"/>
        </w:rPr>
        <w:t>и</w:t>
      </w:r>
      <w:r w:rsidR="001A03DA">
        <w:rPr>
          <w:sz w:val="28"/>
          <w:szCs w:val="28"/>
        </w:rPr>
        <w:t>стр</w:t>
      </w:r>
      <w:r w:rsidR="00F96610">
        <w:rPr>
          <w:sz w:val="28"/>
          <w:szCs w:val="28"/>
        </w:rPr>
        <w:t>а</w:t>
      </w:r>
      <w:r w:rsidR="001A03DA">
        <w:rPr>
          <w:sz w:val="28"/>
          <w:szCs w:val="28"/>
        </w:rPr>
        <w:t>тивных правон</w:t>
      </w:r>
      <w:r w:rsidR="001A03DA">
        <w:rPr>
          <w:sz w:val="28"/>
          <w:szCs w:val="28"/>
        </w:rPr>
        <w:t>а</w:t>
      </w:r>
      <w:r w:rsidR="001A03DA">
        <w:rPr>
          <w:sz w:val="28"/>
          <w:szCs w:val="28"/>
        </w:rPr>
        <w:t>рушениях».</w:t>
      </w:r>
    </w:p>
    <w:p w:rsidR="001A03DA" w:rsidRPr="001A03DA" w:rsidRDefault="001A03DA" w:rsidP="001A03DA">
      <w:pPr>
        <w:pStyle w:val="ad"/>
        <w:numPr>
          <w:ilvl w:val="0"/>
          <w:numId w:val="3"/>
        </w:numPr>
        <w:ind w:right="-30"/>
        <w:jc w:val="both"/>
        <w:rPr>
          <w:sz w:val="28"/>
          <w:szCs w:val="28"/>
        </w:rPr>
      </w:pPr>
      <w:r w:rsidRPr="001A03DA">
        <w:rPr>
          <w:sz w:val="28"/>
          <w:szCs w:val="28"/>
        </w:rPr>
        <w:t>Установить, что:</w:t>
      </w:r>
    </w:p>
    <w:p w:rsidR="001A03DA" w:rsidRPr="001A03DA" w:rsidRDefault="001A03DA" w:rsidP="001A03DA">
      <w:pPr>
        <w:ind w:right="-30" w:firstLine="709"/>
        <w:jc w:val="both"/>
        <w:rPr>
          <w:sz w:val="28"/>
          <w:szCs w:val="28"/>
        </w:rPr>
      </w:pPr>
      <w:r w:rsidRPr="001A03DA">
        <w:rPr>
          <w:sz w:val="28"/>
          <w:szCs w:val="28"/>
        </w:rPr>
        <w:t xml:space="preserve">настоящее постановление </w:t>
      </w:r>
      <w:proofErr w:type="gramStart"/>
      <w:r w:rsidRPr="001A03DA">
        <w:rPr>
          <w:sz w:val="28"/>
          <w:szCs w:val="28"/>
        </w:rPr>
        <w:t>вступает в силу со дня его опубликования и де</w:t>
      </w:r>
      <w:r w:rsidRPr="001A03DA">
        <w:rPr>
          <w:sz w:val="28"/>
          <w:szCs w:val="28"/>
        </w:rPr>
        <w:t>й</w:t>
      </w:r>
      <w:r w:rsidRPr="001A03DA">
        <w:rPr>
          <w:sz w:val="28"/>
          <w:szCs w:val="28"/>
        </w:rPr>
        <w:t>ствует</w:t>
      </w:r>
      <w:proofErr w:type="gramEnd"/>
      <w:r w:rsidRPr="001A03DA">
        <w:rPr>
          <w:sz w:val="28"/>
          <w:szCs w:val="28"/>
        </w:rPr>
        <w:t xml:space="preserve"> до 31 декабря 2020 года включительно;</w:t>
      </w:r>
    </w:p>
    <w:p w:rsidR="00105A83" w:rsidRPr="001A03DA" w:rsidRDefault="001A03DA" w:rsidP="001A03DA">
      <w:pPr>
        <w:pStyle w:val="ConsNormal"/>
        <w:tabs>
          <w:tab w:val="left" w:pos="360"/>
          <w:tab w:val="left" w:pos="900"/>
        </w:tabs>
        <w:ind w:right="-241"/>
        <w:rPr>
          <w:rFonts w:ascii="Times New Roman" w:hAnsi="Times New Roman" w:cs="Times New Roman"/>
          <w:sz w:val="28"/>
          <w:szCs w:val="28"/>
        </w:rPr>
      </w:pPr>
      <w:r w:rsidRPr="001A03DA">
        <w:rPr>
          <w:rFonts w:ascii="Times New Roman" w:hAnsi="Times New Roman" w:cs="Times New Roman"/>
          <w:sz w:val="28"/>
          <w:szCs w:val="28"/>
        </w:rPr>
        <w:t>действие настоящего постановления распространяется на правоотношения, во</w:t>
      </w:r>
      <w:r w:rsidRPr="001A03DA">
        <w:rPr>
          <w:rFonts w:ascii="Times New Roman" w:hAnsi="Times New Roman" w:cs="Times New Roman"/>
          <w:sz w:val="28"/>
          <w:szCs w:val="28"/>
        </w:rPr>
        <w:t>з</w:t>
      </w:r>
      <w:r w:rsidRPr="001A03DA">
        <w:rPr>
          <w:rFonts w:ascii="Times New Roman" w:hAnsi="Times New Roman" w:cs="Times New Roman"/>
          <w:sz w:val="28"/>
          <w:szCs w:val="28"/>
        </w:rPr>
        <w:t>никшие с 06.04.2020.</w:t>
      </w:r>
    </w:p>
    <w:p w:rsidR="00ED4A56" w:rsidRPr="001A03DA" w:rsidRDefault="00ED4A56" w:rsidP="00245A12">
      <w:pPr>
        <w:pStyle w:val="ConsNormal"/>
        <w:tabs>
          <w:tab w:val="num" w:pos="-360"/>
          <w:tab w:val="left" w:pos="360"/>
          <w:tab w:val="left" w:pos="900"/>
        </w:tabs>
        <w:ind w:right="-241" w:firstLine="425"/>
        <w:rPr>
          <w:rFonts w:ascii="Times New Roman" w:hAnsi="Times New Roman" w:cs="Times New Roman"/>
          <w:sz w:val="28"/>
          <w:szCs w:val="28"/>
        </w:rPr>
      </w:pPr>
    </w:p>
    <w:p w:rsidR="00ED4A56" w:rsidRPr="000C41AC" w:rsidRDefault="00ED4A56" w:rsidP="00245A12">
      <w:pPr>
        <w:pStyle w:val="ConsNormal"/>
        <w:tabs>
          <w:tab w:val="num" w:pos="-360"/>
          <w:tab w:val="left" w:pos="360"/>
          <w:tab w:val="left" w:pos="900"/>
        </w:tabs>
        <w:ind w:right="-241" w:firstLine="425"/>
        <w:rPr>
          <w:rFonts w:ascii="Times New Roman" w:hAnsi="Times New Roman"/>
          <w:sz w:val="28"/>
          <w:szCs w:val="28"/>
        </w:rPr>
      </w:pPr>
    </w:p>
    <w:p w:rsidR="00922E92" w:rsidRPr="00245A12" w:rsidRDefault="00922E92" w:rsidP="00245A12">
      <w:pPr>
        <w:pStyle w:val="ConsNormal"/>
        <w:tabs>
          <w:tab w:val="num" w:pos="-360"/>
          <w:tab w:val="left" w:pos="360"/>
          <w:tab w:val="left" w:pos="900"/>
        </w:tabs>
        <w:ind w:right="-241" w:firstLine="0"/>
        <w:rPr>
          <w:rFonts w:ascii="Times New Roman" w:hAnsi="Times New Roman"/>
          <w:sz w:val="28"/>
          <w:szCs w:val="28"/>
        </w:rPr>
      </w:pPr>
      <w:r w:rsidRPr="00245A12">
        <w:rPr>
          <w:rFonts w:ascii="Times New Roman" w:hAnsi="Times New Roman"/>
          <w:sz w:val="28"/>
          <w:szCs w:val="28"/>
        </w:rPr>
        <w:t>Премьер-министр</w:t>
      </w:r>
    </w:p>
    <w:p w:rsidR="00B22F05" w:rsidRDefault="00922E92" w:rsidP="00245A12">
      <w:pPr>
        <w:pStyle w:val="ConsNormal"/>
        <w:tabs>
          <w:tab w:val="num" w:pos="-360"/>
          <w:tab w:val="left" w:pos="360"/>
          <w:tab w:val="left" w:pos="900"/>
        </w:tabs>
        <w:ind w:right="-1" w:firstLine="0"/>
        <w:rPr>
          <w:rFonts w:ascii="Times New Roman" w:hAnsi="Times New Roman"/>
          <w:sz w:val="28"/>
          <w:szCs w:val="28"/>
        </w:rPr>
      </w:pPr>
      <w:r w:rsidRPr="00245A12">
        <w:rPr>
          <w:rFonts w:ascii="Times New Roman" w:hAnsi="Times New Roman"/>
          <w:sz w:val="28"/>
          <w:szCs w:val="28"/>
        </w:rPr>
        <w:t>Республики Татарстан</w:t>
      </w:r>
      <w:r w:rsidRPr="00245A12">
        <w:rPr>
          <w:rFonts w:ascii="Times New Roman" w:hAnsi="Times New Roman"/>
          <w:sz w:val="28"/>
          <w:szCs w:val="28"/>
        </w:rPr>
        <w:tab/>
      </w:r>
      <w:r w:rsidRPr="00245A12">
        <w:rPr>
          <w:rFonts w:ascii="Times New Roman" w:hAnsi="Times New Roman"/>
          <w:sz w:val="28"/>
          <w:szCs w:val="28"/>
        </w:rPr>
        <w:tab/>
      </w:r>
      <w:r w:rsidR="003A6A62" w:rsidRPr="00245A12">
        <w:rPr>
          <w:rFonts w:ascii="Times New Roman" w:hAnsi="Times New Roman"/>
          <w:sz w:val="28"/>
          <w:szCs w:val="28"/>
        </w:rPr>
        <w:t xml:space="preserve">           </w:t>
      </w:r>
      <w:r w:rsidRPr="00245A12">
        <w:rPr>
          <w:rFonts w:ascii="Times New Roman" w:hAnsi="Times New Roman"/>
          <w:sz w:val="28"/>
          <w:szCs w:val="28"/>
        </w:rPr>
        <w:tab/>
      </w:r>
      <w:r w:rsidRPr="00245A12">
        <w:rPr>
          <w:rFonts w:ascii="Times New Roman" w:hAnsi="Times New Roman"/>
          <w:sz w:val="28"/>
          <w:szCs w:val="28"/>
        </w:rPr>
        <w:tab/>
      </w:r>
      <w:r w:rsidR="002502D3" w:rsidRPr="00245A12">
        <w:rPr>
          <w:rFonts w:ascii="Times New Roman" w:hAnsi="Times New Roman"/>
          <w:sz w:val="28"/>
          <w:szCs w:val="28"/>
        </w:rPr>
        <w:t xml:space="preserve">            </w:t>
      </w:r>
      <w:r w:rsidR="006E60B0" w:rsidRPr="00245A12">
        <w:rPr>
          <w:rFonts w:ascii="Times New Roman" w:hAnsi="Times New Roman"/>
          <w:sz w:val="28"/>
          <w:szCs w:val="28"/>
        </w:rPr>
        <w:tab/>
        <w:t xml:space="preserve">       </w:t>
      </w:r>
      <w:r w:rsidR="003A6A62" w:rsidRPr="00245A12">
        <w:rPr>
          <w:rFonts w:ascii="Times New Roman" w:hAnsi="Times New Roman"/>
          <w:sz w:val="28"/>
          <w:szCs w:val="28"/>
        </w:rPr>
        <w:t xml:space="preserve">  </w:t>
      </w:r>
      <w:r w:rsidR="00B22F05" w:rsidRPr="00245A12">
        <w:rPr>
          <w:rFonts w:ascii="Times New Roman" w:hAnsi="Times New Roman"/>
          <w:sz w:val="28"/>
          <w:szCs w:val="28"/>
        </w:rPr>
        <w:t xml:space="preserve">     </w:t>
      </w:r>
      <w:r w:rsidR="003A6A62" w:rsidRPr="00245A12">
        <w:rPr>
          <w:rFonts w:ascii="Times New Roman" w:hAnsi="Times New Roman"/>
          <w:sz w:val="28"/>
          <w:szCs w:val="28"/>
        </w:rPr>
        <w:t xml:space="preserve">   </w:t>
      </w:r>
      <w:r w:rsidR="00871904" w:rsidRPr="00245A12">
        <w:rPr>
          <w:rFonts w:ascii="Times New Roman" w:hAnsi="Times New Roman"/>
          <w:sz w:val="28"/>
          <w:szCs w:val="28"/>
        </w:rPr>
        <w:t xml:space="preserve"> </w:t>
      </w:r>
      <w:r w:rsidR="008910C3" w:rsidRPr="00245A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904" w:rsidRPr="00245A12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245A12" w:rsidRDefault="00245A12" w:rsidP="00245A12">
      <w:pPr>
        <w:pStyle w:val="ConsNormal"/>
        <w:tabs>
          <w:tab w:val="num" w:pos="-360"/>
          <w:tab w:val="left" w:pos="360"/>
          <w:tab w:val="left" w:pos="900"/>
        </w:tabs>
        <w:ind w:right="-1" w:firstLine="0"/>
        <w:rPr>
          <w:rFonts w:ascii="Times New Roman" w:hAnsi="Times New Roman"/>
          <w:sz w:val="28"/>
          <w:szCs w:val="28"/>
        </w:rPr>
      </w:pPr>
    </w:p>
    <w:p w:rsidR="00245A12" w:rsidRDefault="00245A12" w:rsidP="00245A12">
      <w:pPr>
        <w:pStyle w:val="ConsNormal"/>
        <w:tabs>
          <w:tab w:val="num" w:pos="-360"/>
          <w:tab w:val="left" w:pos="360"/>
          <w:tab w:val="left" w:pos="900"/>
        </w:tabs>
        <w:ind w:right="-1" w:firstLine="0"/>
        <w:rPr>
          <w:rFonts w:ascii="Times New Roman" w:hAnsi="Times New Roman"/>
          <w:sz w:val="28"/>
          <w:szCs w:val="28"/>
        </w:rPr>
      </w:pPr>
    </w:p>
    <w:p w:rsidR="00245A12" w:rsidRDefault="00245A12" w:rsidP="00245A12">
      <w:pPr>
        <w:pStyle w:val="ConsNormal"/>
        <w:tabs>
          <w:tab w:val="num" w:pos="-360"/>
          <w:tab w:val="left" w:pos="360"/>
          <w:tab w:val="left" w:pos="900"/>
        </w:tabs>
        <w:ind w:right="-1" w:firstLine="0"/>
        <w:rPr>
          <w:rFonts w:ascii="Times New Roman" w:hAnsi="Times New Roman"/>
          <w:sz w:val="28"/>
          <w:szCs w:val="28"/>
        </w:rPr>
      </w:pPr>
    </w:p>
    <w:p w:rsidR="00245A12" w:rsidRPr="00245A12" w:rsidRDefault="00245A12" w:rsidP="00245A12">
      <w:pPr>
        <w:pStyle w:val="ConsNormal"/>
        <w:tabs>
          <w:tab w:val="num" w:pos="-360"/>
          <w:tab w:val="left" w:pos="360"/>
          <w:tab w:val="left" w:pos="900"/>
        </w:tabs>
        <w:ind w:right="-1" w:firstLine="0"/>
        <w:rPr>
          <w:rFonts w:ascii="Times New Roman" w:hAnsi="Times New Roman"/>
          <w:sz w:val="28"/>
          <w:szCs w:val="28"/>
        </w:rPr>
      </w:pPr>
    </w:p>
    <w:p w:rsidR="00B22F05" w:rsidRDefault="00B22F05" w:rsidP="00B22F05"/>
    <w:p w:rsidR="008910C3" w:rsidRPr="00B22F05" w:rsidRDefault="008910C3" w:rsidP="00B22F05"/>
    <w:p w:rsidR="00B22F05" w:rsidRPr="00B22F05" w:rsidRDefault="00B22F05" w:rsidP="00B22F05"/>
    <w:sectPr w:rsidR="00B22F05" w:rsidRPr="00B22F05" w:rsidSect="008910C3">
      <w:headerReference w:type="even" r:id="rId8"/>
      <w:headerReference w:type="default" r:id="rId9"/>
      <w:pgSz w:w="11906" w:h="16838"/>
      <w:pgMar w:top="1134" w:right="567" w:bottom="1134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0B" w:rsidRDefault="00241B0B">
      <w:r>
        <w:separator/>
      </w:r>
    </w:p>
  </w:endnote>
  <w:endnote w:type="continuationSeparator" w:id="0">
    <w:p w:rsidR="00241B0B" w:rsidRDefault="0024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Termin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0B" w:rsidRDefault="00241B0B">
      <w:r>
        <w:separator/>
      </w:r>
    </w:p>
  </w:footnote>
  <w:footnote w:type="continuationSeparator" w:id="0">
    <w:p w:rsidR="00241B0B" w:rsidRDefault="00241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D3" w:rsidRDefault="002502D3" w:rsidP="00CD11A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02D3" w:rsidRDefault="002502D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D3" w:rsidRDefault="00B22F05" w:rsidP="00B22F05">
    <w:pPr>
      <w:pStyle w:val="a7"/>
      <w:jc w:val="center"/>
    </w:pPr>
    <w:r w:rsidRPr="00B22F05">
      <w:rPr>
        <w:sz w:val="28"/>
      </w:rPr>
      <w:fldChar w:fldCharType="begin"/>
    </w:r>
    <w:r w:rsidRPr="00B22F05">
      <w:rPr>
        <w:sz w:val="28"/>
      </w:rPr>
      <w:instrText>PAGE   \* MERGEFORMAT</w:instrText>
    </w:r>
    <w:r w:rsidRPr="00B22F05">
      <w:rPr>
        <w:sz w:val="28"/>
      </w:rPr>
      <w:fldChar w:fldCharType="separate"/>
    </w:r>
    <w:r w:rsidR="0018200C">
      <w:rPr>
        <w:noProof/>
        <w:sz w:val="28"/>
      </w:rPr>
      <w:t>2</w:t>
    </w:r>
    <w:r w:rsidRPr="00B22F05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75C1"/>
    <w:multiLevelType w:val="hybridMultilevel"/>
    <w:tmpl w:val="6A7EC01C"/>
    <w:lvl w:ilvl="0" w:tplc="9970E7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2810555"/>
    <w:multiLevelType w:val="hybridMultilevel"/>
    <w:tmpl w:val="64E28BE6"/>
    <w:lvl w:ilvl="0" w:tplc="54302F2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553448"/>
    <w:multiLevelType w:val="hybridMultilevel"/>
    <w:tmpl w:val="6CDA6222"/>
    <w:lvl w:ilvl="0" w:tplc="9970E7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D5"/>
    <w:rsid w:val="00004F20"/>
    <w:rsid w:val="000135B3"/>
    <w:rsid w:val="00015C24"/>
    <w:rsid w:val="0001783A"/>
    <w:rsid w:val="00017CF3"/>
    <w:rsid w:val="0004175B"/>
    <w:rsid w:val="0004514D"/>
    <w:rsid w:val="000668A6"/>
    <w:rsid w:val="000871CD"/>
    <w:rsid w:val="000A2448"/>
    <w:rsid w:val="000B548C"/>
    <w:rsid w:val="000B6630"/>
    <w:rsid w:val="000C41AC"/>
    <w:rsid w:val="000E7606"/>
    <w:rsid w:val="00105A83"/>
    <w:rsid w:val="001169D1"/>
    <w:rsid w:val="001341E8"/>
    <w:rsid w:val="00134DC8"/>
    <w:rsid w:val="00161394"/>
    <w:rsid w:val="001818D2"/>
    <w:rsid w:val="0018200C"/>
    <w:rsid w:val="00185724"/>
    <w:rsid w:val="00185E11"/>
    <w:rsid w:val="001A03DA"/>
    <w:rsid w:val="001C438B"/>
    <w:rsid w:val="001D1F45"/>
    <w:rsid w:val="001E395F"/>
    <w:rsid w:val="001E55BF"/>
    <w:rsid w:val="002058CD"/>
    <w:rsid w:val="00241B0B"/>
    <w:rsid w:val="00245A12"/>
    <w:rsid w:val="002502D3"/>
    <w:rsid w:val="002555D5"/>
    <w:rsid w:val="00256574"/>
    <w:rsid w:val="0026681A"/>
    <w:rsid w:val="00266C7E"/>
    <w:rsid w:val="00274706"/>
    <w:rsid w:val="00277DB3"/>
    <w:rsid w:val="00282C05"/>
    <w:rsid w:val="00287079"/>
    <w:rsid w:val="002967DA"/>
    <w:rsid w:val="002971A4"/>
    <w:rsid w:val="002A6F0E"/>
    <w:rsid w:val="002D032A"/>
    <w:rsid w:val="002F1FF5"/>
    <w:rsid w:val="002F6E76"/>
    <w:rsid w:val="003029E6"/>
    <w:rsid w:val="00322961"/>
    <w:rsid w:val="0036465F"/>
    <w:rsid w:val="0036596C"/>
    <w:rsid w:val="003752D2"/>
    <w:rsid w:val="003A6A62"/>
    <w:rsid w:val="003B3B5B"/>
    <w:rsid w:val="003C4EB5"/>
    <w:rsid w:val="003D1B5B"/>
    <w:rsid w:val="003E6FA3"/>
    <w:rsid w:val="00465E2A"/>
    <w:rsid w:val="00491521"/>
    <w:rsid w:val="004C741A"/>
    <w:rsid w:val="004F2BC2"/>
    <w:rsid w:val="004F6914"/>
    <w:rsid w:val="00522A38"/>
    <w:rsid w:val="00552522"/>
    <w:rsid w:val="00556C9D"/>
    <w:rsid w:val="00590ADE"/>
    <w:rsid w:val="00597C13"/>
    <w:rsid w:val="005A3DD4"/>
    <w:rsid w:val="005B7BD9"/>
    <w:rsid w:val="005C7350"/>
    <w:rsid w:val="005F4EA4"/>
    <w:rsid w:val="00610E92"/>
    <w:rsid w:val="006138AC"/>
    <w:rsid w:val="00620B89"/>
    <w:rsid w:val="00631AAB"/>
    <w:rsid w:val="00632A2A"/>
    <w:rsid w:val="00642D3F"/>
    <w:rsid w:val="00675C38"/>
    <w:rsid w:val="006A0569"/>
    <w:rsid w:val="006B41C0"/>
    <w:rsid w:val="006E60B0"/>
    <w:rsid w:val="00704ABD"/>
    <w:rsid w:val="00704BD1"/>
    <w:rsid w:val="00726EA1"/>
    <w:rsid w:val="007360F0"/>
    <w:rsid w:val="007422B5"/>
    <w:rsid w:val="00773AF5"/>
    <w:rsid w:val="00781558"/>
    <w:rsid w:val="00783B74"/>
    <w:rsid w:val="0078589F"/>
    <w:rsid w:val="00785ACE"/>
    <w:rsid w:val="00792C14"/>
    <w:rsid w:val="007A12B7"/>
    <w:rsid w:val="007B7F58"/>
    <w:rsid w:val="007E0090"/>
    <w:rsid w:val="007E41EC"/>
    <w:rsid w:val="007F50B7"/>
    <w:rsid w:val="007F62E0"/>
    <w:rsid w:val="00800201"/>
    <w:rsid w:val="00802B2A"/>
    <w:rsid w:val="008030C8"/>
    <w:rsid w:val="0080531A"/>
    <w:rsid w:val="00824E29"/>
    <w:rsid w:val="00825819"/>
    <w:rsid w:val="00832472"/>
    <w:rsid w:val="008438D8"/>
    <w:rsid w:val="008552A7"/>
    <w:rsid w:val="00871904"/>
    <w:rsid w:val="00887A72"/>
    <w:rsid w:val="008910C3"/>
    <w:rsid w:val="008E1F0E"/>
    <w:rsid w:val="00903201"/>
    <w:rsid w:val="00906523"/>
    <w:rsid w:val="0091615D"/>
    <w:rsid w:val="00922E92"/>
    <w:rsid w:val="009300EB"/>
    <w:rsid w:val="009400BC"/>
    <w:rsid w:val="009513FC"/>
    <w:rsid w:val="00961BF9"/>
    <w:rsid w:val="00964CC9"/>
    <w:rsid w:val="00967E57"/>
    <w:rsid w:val="009B5D06"/>
    <w:rsid w:val="009C3D47"/>
    <w:rsid w:val="009F53EB"/>
    <w:rsid w:val="00A144B0"/>
    <w:rsid w:val="00A23264"/>
    <w:rsid w:val="00A2671E"/>
    <w:rsid w:val="00A4338E"/>
    <w:rsid w:val="00A67CB1"/>
    <w:rsid w:val="00A84042"/>
    <w:rsid w:val="00A95131"/>
    <w:rsid w:val="00AC7275"/>
    <w:rsid w:val="00AD66F6"/>
    <w:rsid w:val="00B0709B"/>
    <w:rsid w:val="00B22F05"/>
    <w:rsid w:val="00B26018"/>
    <w:rsid w:val="00B3335F"/>
    <w:rsid w:val="00B95D8D"/>
    <w:rsid w:val="00BA2036"/>
    <w:rsid w:val="00BC2642"/>
    <w:rsid w:val="00BD6CD7"/>
    <w:rsid w:val="00BF0616"/>
    <w:rsid w:val="00BF4A8B"/>
    <w:rsid w:val="00C05A67"/>
    <w:rsid w:val="00C1491D"/>
    <w:rsid w:val="00C354AC"/>
    <w:rsid w:val="00C4233D"/>
    <w:rsid w:val="00C43F55"/>
    <w:rsid w:val="00C534E9"/>
    <w:rsid w:val="00CD11A9"/>
    <w:rsid w:val="00CD425F"/>
    <w:rsid w:val="00CD7087"/>
    <w:rsid w:val="00D05542"/>
    <w:rsid w:val="00D07B1C"/>
    <w:rsid w:val="00D1610F"/>
    <w:rsid w:val="00D34A33"/>
    <w:rsid w:val="00D446AB"/>
    <w:rsid w:val="00D5570D"/>
    <w:rsid w:val="00D55CD3"/>
    <w:rsid w:val="00D577CC"/>
    <w:rsid w:val="00DA4557"/>
    <w:rsid w:val="00DC40C5"/>
    <w:rsid w:val="00DC7990"/>
    <w:rsid w:val="00E0461F"/>
    <w:rsid w:val="00E048D8"/>
    <w:rsid w:val="00E334E3"/>
    <w:rsid w:val="00E440B1"/>
    <w:rsid w:val="00E92476"/>
    <w:rsid w:val="00E9421C"/>
    <w:rsid w:val="00E9533B"/>
    <w:rsid w:val="00EC5E12"/>
    <w:rsid w:val="00ED4A56"/>
    <w:rsid w:val="00F04DCB"/>
    <w:rsid w:val="00F115D9"/>
    <w:rsid w:val="00F14FE6"/>
    <w:rsid w:val="00F273F5"/>
    <w:rsid w:val="00F42DB4"/>
    <w:rsid w:val="00F521FE"/>
    <w:rsid w:val="00F548AB"/>
    <w:rsid w:val="00F70D56"/>
    <w:rsid w:val="00F90892"/>
    <w:rsid w:val="00F96610"/>
    <w:rsid w:val="00FB0EC0"/>
    <w:rsid w:val="00FE4029"/>
    <w:rsid w:val="00FE6DBA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qFormat/>
    <w:pPr>
      <w:spacing w:before="108" w:after="108"/>
      <w:ind w:firstLine="0"/>
      <w:jc w:val="center"/>
      <w:outlineLvl w:val="0"/>
    </w:pPr>
    <w:rPr>
      <w:b/>
      <w:color w:val="00008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pacing w:val="-3"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customStyle="1" w:styleId="a0">
    <w:name w:val="Стиль"/>
    <w:pPr>
      <w:ind w:firstLine="720"/>
      <w:jc w:val="both"/>
    </w:pPr>
    <w:rPr>
      <w:rFonts w:ascii="Arial" w:hAnsi="Arial"/>
      <w:snapToGrid w:val="0"/>
      <w:sz w:val="22"/>
    </w:rPr>
  </w:style>
  <w:style w:type="character" w:customStyle="1" w:styleId="a6">
    <w:name w:val="Гипертекстовая ссылка"/>
    <w:rPr>
      <w:color w:val="008000"/>
      <w:u w:val="single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Balloon Text"/>
    <w:basedOn w:val="a"/>
    <w:semiHidden/>
    <w:rsid w:val="002D032A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B22F05"/>
  </w:style>
  <w:style w:type="paragraph" w:styleId="ad">
    <w:name w:val="List Paragraph"/>
    <w:basedOn w:val="a"/>
    <w:uiPriority w:val="34"/>
    <w:qFormat/>
    <w:rsid w:val="001A03DA"/>
    <w:pPr>
      <w:ind w:left="720"/>
      <w:contextualSpacing/>
    </w:pPr>
  </w:style>
  <w:style w:type="character" w:customStyle="1" w:styleId="ab">
    <w:name w:val="Нижний колонтитул Знак"/>
    <w:link w:val="aa"/>
    <w:locked/>
    <w:rsid w:val="001A0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qFormat/>
    <w:pPr>
      <w:spacing w:before="108" w:after="108"/>
      <w:ind w:firstLine="0"/>
      <w:jc w:val="center"/>
      <w:outlineLvl w:val="0"/>
    </w:pPr>
    <w:rPr>
      <w:b/>
      <w:color w:val="00008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pacing w:val="-3"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customStyle="1" w:styleId="a0">
    <w:name w:val="Стиль"/>
    <w:pPr>
      <w:ind w:firstLine="720"/>
      <w:jc w:val="both"/>
    </w:pPr>
    <w:rPr>
      <w:rFonts w:ascii="Arial" w:hAnsi="Arial"/>
      <w:snapToGrid w:val="0"/>
      <w:sz w:val="22"/>
    </w:rPr>
  </w:style>
  <w:style w:type="character" w:customStyle="1" w:styleId="a6">
    <w:name w:val="Гипертекстовая ссылка"/>
    <w:rPr>
      <w:color w:val="008000"/>
      <w:u w:val="single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Balloon Text"/>
    <w:basedOn w:val="a"/>
    <w:semiHidden/>
    <w:rsid w:val="002D032A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B22F05"/>
  </w:style>
  <w:style w:type="paragraph" w:styleId="ad">
    <w:name w:val="List Paragraph"/>
    <w:basedOn w:val="a"/>
    <w:uiPriority w:val="34"/>
    <w:qFormat/>
    <w:rsid w:val="001A03DA"/>
    <w:pPr>
      <w:ind w:left="720"/>
      <w:contextualSpacing/>
    </w:pPr>
  </w:style>
  <w:style w:type="character" w:customStyle="1" w:styleId="ab">
    <w:name w:val="Нижний колонтитул Знак"/>
    <w:link w:val="aa"/>
    <w:locked/>
    <w:rsid w:val="001A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2249</CharactersWithSpaces>
  <SharedDoc>false</SharedDoc>
  <HLinks>
    <vt:vector size="6" baseType="variant"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Жамалетдинов Ильяс Ильдусович</cp:lastModifiedBy>
  <cp:revision>2</cp:revision>
  <cp:lastPrinted>2020-02-10T12:26:00Z</cp:lastPrinted>
  <dcterms:created xsi:type="dcterms:W3CDTF">2020-04-09T05:50:00Z</dcterms:created>
  <dcterms:modified xsi:type="dcterms:W3CDTF">2020-04-09T05:50:00Z</dcterms:modified>
</cp:coreProperties>
</file>