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CB6470" w:rsidRDefault="00CB6470" w:rsidP="00CB6470"/>
    <w:p w:rsidR="00CB6470" w:rsidRPr="00CB6470" w:rsidRDefault="00CB6470" w:rsidP="00CB6470"/>
    <w:p w:rsidR="002B7CAB" w:rsidRDefault="002B7CAB" w:rsidP="00536763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Pr="002B7CAB" w:rsidRDefault="002B7CAB" w:rsidP="00536763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 w:rsidRPr="002B7CAB">
        <w:rPr>
          <w:rStyle w:val="a4"/>
          <w:rFonts w:ascii="Times New Roman" w:hAnsi="Times New Roman"/>
          <w:b w:val="0"/>
          <w:bCs w:val="0"/>
          <w:color w:val="auto"/>
        </w:rPr>
        <w:t>Об утверждении п</w:t>
      </w:r>
      <w:r w:rsidR="00885C9A" w:rsidRPr="002B7CAB">
        <w:rPr>
          <w:rStyle w:val="a4"/>
          <w:rFonts w:ascii="Times New Roman" w:hAnsi="Times New Roman"/>
          <w:b w:val="0"/>
          <w:bCs w:val="0"/>
          <w:color w:val="auto"/>
        </w:rPr>
        <w:t xml:space="preserve">орядка </w:t>
      </w:r>
    </w:p>
    <w:p w:rsidR="002B7CAB" w:rsidRPr="002B7CAB" w:rsidRDefault="00885C9A" w:rsidP="00536763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 w:rsidRPr="002B7CAB">
        <w:rPr>
          <w:rStyle w:val="a4"/>
          <w:rFonts w:ascii="Times New Roman" w:hAnsi="Times New Roman"/>
          <w:b w:val="0"/>
          <w:bCs w:val="0"/>
          <w:color w:val="auto"/>
        </w:rPr>
        <w:t>принятия решени</w:t>
      </w:r>
      <w:r w:rsidR="006A4950">
        <w:rPr>
          <w:rStyle w:val="a4"/>
          <w:rFonts w:ascii="Times New Roman" w:hAnsi="Times New Roman"/>
          <w:b w:val="0"/>
          <w:bCs w:val="0"/>
          <w:color w:val="auto"/>
        </w:rPr>
        <w:t>я</w:t>
      </w:r>
      <w:r w:rsidRPr="002B7CAB">
        <w:rPr>
          <w:rStyle w:val="a4"/>
          <w:rFonts w:ascii="Times New Roman" w:hAnsi="Times New Roman"/>
          <w:b w:val="0"/>
          <w:bCs w:val="0"/>
          <w:color w:val="auto"/>
        </w:rPr>
        <w:t xml:space="preserve"> о признании </w:t>
      </w:r>
    </w:p>
    <w:p w:rsidR="005F2E46" w:rsidRDefault="00885C9A" w:rsidP="00536763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</w:rPr>
      </w:pPr>
      <w:r w:rsidRPr="002B7CAB">
        <w:rPr>
          <w:rStyle w:val="a4"/>
          <w:rFonts w:ascii="Times New Roman" w:hAnsi="Times New Roman"/>
          <w:b w:val="0"/>
          <w:bCs w:val="0"/>
          <w:color w:val="auto"/>
        </w:rPr>
        <w:t>безнадежной к взысканию задолженности</w:t>
      </w:r>
      <w:r w:rsidR="005F2E46">
        <w:rPr>
          <w:rStyle w:val="a4"/>
          <w:rFonts w:ascii="Times New Roman" w:hAnsi="Times New Roman"/>
          <w:b w:val="0"/>
          <w:bCs w:val="0"/>
          <w:color w:val="auto"/>
        </w:rPr>
        <w:t xml:space="preserve"> </w:t>
      </w:r>
    </w:p>
    <w:p w:rsidR="00885C9A" w:rsidRPr="002B7CAB" w:rsidRDefault="005F2E46" w:rsidP="00536763">
      <w:pPr>
        <w:pStyle w:val="1"/>
        <w:spacing w:before="0" w:after="0"/>
        <w:ind w:right="-62" w:firstLine="425"/>
        <w:jc w:val="both"/>
        <w:rPr>
          <w:rFonts w:ascii="Times New Roman" w:hAnsi="Times New Roman" w:cs="Times New Roman"/>
          <w:color w:val="auto"/>
        </w:rPr>
      </w:pPr>
      <w:r>
        <w:rPr>
          <w:rStyle w:val="a4"/>
          <w:rFonts w:ascii="Times New Roman" w:hAnsi="Times New Roman"/>
          <w:b w:val="0"/>
          <w:bCs w:val="0"/>
          <w:color w:val="auto"/>
        </w:rPr>
        <w:t>по уплате административных штрафов</w:t>
      </w:r>
    </w:p>
    <w:p w:rsidR="00885C9A" w:rsidRPr="00947142" w:rsidRDefault="00885C9A" w:rsidP="00536763">
      <w:pPr>
        <w:ind w:right="-62" w:firstLine="425"/>
        <w:rPr>
          <w:rFonts w:ascii="Times New Roman" w:hAnsi="Times New Roman" w:cs="Times New Roman"/>
          <w:sz w:val="28"/>
          <w:szCs w:val="28"/>
        </w:rPr>
      </w:pPr>
    </w:p>
    <w:p w:rsidR="005F2E46" w:rsidRDefault="00885C9A" w:rsidP="00536763">
      <w:pPr>
        <w:tabs>
          <w:tab w:val="left" w:pos="993"/>
        </w:tabs>
        <w:ind w:right="-62" w:firstLine="425"/>
        <w:rPr>
          <w:rFonts w:ascii="Times New Roman" w:hAnsi="Times New Roman" w:cs="Times New Roman"/>
          <w:sz w:val="28"/>
          <w:szCs w:val="28"/>
        </w:rPr>
      </w:pPr>
      <w:r w:rsidRPr="00947142">
        <w:rPr>
          <w:rFonts w:ascii="Times New Roman" w:hAnsi="Times New Roman" w:cs="Times New Roman"/>
          <w:sz w:val="28"/>
          <w:szCs w:val="28"/>
        </w:rPr>
        <w:t>В соответствии с</w:t>
      </w:r>
      <w:r w:rsidR="005F2E46">
        <w:rPr>
          <w:rFonts w:ascii="Times New Roman" w:hAnsi="Times New Roman" w:cs="Times New Roman"/>
          <w:sz w:val="28"/>
          <w:szCs w:val="28"/>
        </w:rPr>
        <w:t xml:space="preserve"> пунктом 4 статьи 47.2 Бюд</w:t>
      </w:r>
      <w:r w:rsidRPr="00947142">
        <w:rPr>
          <w:rFonts w:ascii="Times New Roman" w:hAnsi="Times New Roman" w:cs="Times New Roman"/>
          <w:sz w:val="28"/>
          <w:szCs w:val="28"/>
        </w:rPr>
        <w:t xml:space="preserve">жетного кодекса Российской Федерации, </w:t>
      </w:r>
      <w:hyperlink r:id="rId6" w:history="1">
        <w:r w:rsidRPr="00947142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947142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06.05.2016</w:t>
      </w:r>
      <w:r w:rsidR="002B7CAB">
        <w:rPr>
          <w:rFonts w:ascii="Times New Roman" w:hAnsi="Times New Roman" w:cs="Times New Roman"/>
          <w:sz w:val="28"/>
          <w:szCs w:val="28"/>
        </w:rPr>
        <w:t>г.</w:t>
      </w:r>
      <w:r w:rsidRPr="00947142">
        <w:rPr>
          <w:rFonts w:ascii="Times New Roman" w:hAnsi="Times New Roman" w:cs="Times New Roman"/>
          <w:sz w:val="28"/>
          <w:szCs w:val="28"/>
        </w:rPr>
        <w:t xml:space="preserve"> </w:t>
      </w:r>
      <w:r w:rsidR="002B7CAB">
        <w:rPr>
          <w:rFonts w:ascii="Times New Roman" w:hAnsi="Times New Roman" w:cs="Times New Roman"/>
          <w:sz w:val="28"/>
          <w:szCs w:val="28"/>
        </w:rPr>
        <w:t>№</w:t>
      </w:r>
      <w:r w:rsidRPr="00947142">
        <w:rPr>
          <w:rFonts w:ascii="Times New Roman" w:hAnsi="Times New Roman" w:cs="Times New Roman"/>
          <w:sz w:val="28"/>
          <w:szCs w:val="28"/>
        </w:rPr>
        <w:t xml:space="preserve"> 393 </w:t>
      </w:r>
      <w:r w:rsidR="002B7CAB">
        <w:rPr>
          <w:rFonts w:ascii="Times New Roman" w:hAnsi="Times New Roman" w:cs="Times New Roman"/>
          <w:sz w:val="28"/>
          <w:szCs w:val="28"/>
        </w:rPr>
        <w:t>«</w:t>
      </w:r>
      <w:r w:rsidRPr="00947142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2B7CAB">
        <w:rPr>
          <w:rFonts w:ascii="Times New Roman" w:hAnsi="Times New Roman" w:cs="Times New Roman"/>
          <w:sz w:val="28"/>
          <w:szCs w:val="28"/>
        </w:rPr>
        <w:t>»</w:t>
      </w:r>
      <w:r w:rsidRPr="00947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C9A" w:rsidRDefault="005F2E46" w:rsidP="005F2E46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="00885C9A" w:rsidRPr="0094714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ю:</w:t>
      </w:r>
    </w:p>
    <w:p w:rsidR="00536763" w:rsidRPr="00536763" w:rsidRDefault="00536763" w:rsidP="00536763">
      <w:pPr>
        <w:tabs>
          <w:tab w:val="left" w:pos="993"/>
        </w:tabs>
        <w:ind w:right="-62" w:firstLine="425"/>
        <w:rPr>
          <w:rFonts w:ascii="Times New Roman" w:hAnsi="Times New Roman" w:cs="Times New Roman"/>
          <w:sz w:val="16"/>
          <w:szCs w:val="16"/>
        </w:rPr>
      </w:pPr>
    </w:p>
    <w:p w:rsidR="002B7CAB" w:rsidRPr="006A4950" w:rsidRDefault="00885C9A" w:rsidP="00536763">
      <w:pPr>
        <w:numPr>
          <w:ilvl w:val="0"/>
          <w:numId w:val="1"/>
        </w:numPr>
        <w:tabs>
          <w:tab w:val="left" w:pos="993"/>
        </w:tabs>
        <w:ind w:left="0" w:right="-62" w:firstLine="425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A4950">
        <w:rPr>
          <w:rFonts w:ascii="Times New Roman" w:hAnsi="Times New Roman" w:cs="Times New Roman"/>
          <w:sz w:val="28"/>
          <w:szCs w:val="28"/>
        </w:rPr>
        <w:t>Утвердить</w:t>
      </w:r>
      <w:r w:rsidR="006A4950" w:rsidRPr="006A4950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="006A4950">
        <w:rPr>
          <w:rFonts w:ascii="Times New Roman" w:hAnsi="Times New Roman" w:cs="Times New Roman"/>
          <w:sz w:val="28"/>
          <w:szCs w:val="28"/>
        </w:rPr>
        <w:t>П</w:t>
      </w:r>
      <w:r w:rsidRPr="006A4950">
        <w:rPr>
          <w:rFonts w:ascii="Times New Roman" w:hAnsi="Times New Roman" w:cs="Times New Roman"/>
          <w:sz w:val="28"/>
          <w:szCs w:val="28"/>
        </w:rPr>
        <w:t>орядок принятия решений о признании безнад</w:t>
      </w:r>
      <w:r w:rsidR="006A4950">
        <w:rPr>
          <w:rFonts w:ascii="Times New Roman" w:hAnsi="Times New Roman" w:cs="Times New Roman"/>
          <w:sz w:val="28"/>
          <w:szCs w:val="28"/>
        </w:rPr>
        <w:t>ё</w:t>
      </w:r>
      <w:r w:rsidRPr="006A4950">
        <w:rPr>
          <w:rFonts w:ascii="Times New Roman" w:hAnsi="Times New Roman" w:cs="Times New Roman"/>
          <w:sz w:val="28"/>
          <w:szCs w:val="28"/>
        </w:rPr>
        <w:t xml:space="preserve">жной к взысканию задолженности по </w:t>
      </w:r>
      <w:r w:rsidR="002B7CAB" w:rsidRPr="006A4950">
        <w:rPr>
          <w:rFonts w:ascii="Times New Roman" w:hAnsi="Times New Roman" w:cs="Times New Roman"/>
          <w:sz w:val="28"/>
          <w:szCs w:val="28"/>
        </w:rPr>
        <w:t xml:space="preserve">уплате </w:t>
      </w:r>
      <w:r w:rsidR="005F2E46" w:rsidRPr="006A4950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6A4950" w:rsidRPr="006A4950">
        <w:rPr>
          <w:rFonts w:ascii="Times New Roman" w:hAnsi="Times New Roman" w:cs="Times New Roman"/>
          <w:sz w:val="28"/>
          <w:szCs w:val="28"/>
        </w:rPr>
        <w:t xml:space="preserve"> штрафов, администрируемых Госалкогольинспекцией Республики Татарстан</w:t>
      </w:r>
      <w:r w:rsidR="002B7CAB" w:rsidRPr="006A4950">
        <w:rPr>
          <w:rFonts w:ascii="Times New Roman" w:hAnsi="Times New Roman" w:cs="Times New Roman"/>
          <w:sz w:val="28"/>
          <w:szCs w:val="28"/>
        </w:rPr>
        <w:t>;</w:t>
      </w:r>
    </w:p>
    <w:p w:rsidR="002B7CAB" w:rsidRPr="00536763" w:rsidRDefault="002B7CAB" w:rsidP="00536763">
      <w:pPr>
        <w:tabs>
          <w:tab w:val="left" w:pos="993"/>
        </w:tabs>
        <w:ind w:right="-62" w:firstLine="425"/>
        <w:rPr>
          <w:rFonts w:ascii="Times New Roman" w:hAnsi="Times New Roman" w:cs="Times New Roman"/>
          <w:sz w:val="16"/>
          <w:szCs w:val="16"/>
        </w:rPr>
      </w:pPr>
    </w:p>
    <w:p w:rsidR="00885C9A" w:rsidRDefault="00536763" w:rsidP="00536763">
      <w:pPr>
        <w:numPr>
          <w:ilvl w:val="0"/>
          <w:numId w:val="1"/>
        </w:numPr>
        <w:tabs>
          <w:tab w:val="left" w:pos="993"/>
        </w:tabs>
        <w:ind w:left="0" w:right="-62" w:firstLine="425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Отделу административной и судебной практики (Эйдинов Б.Г.) обеспечить регистрацию настоящего приказа в Министерстве юстиции Республики Татарстан</w:t>
      </w:r>
      <w:r w:rsidR="00885C9A" w:rsidRPr="00947142">
        <w:rPr>
          <w:rFonts w:ascii="Times New Roman" w:hAnsi="Times New Roman" w:cs="Times New Roman"/>
          <w:sz w:val="28"/>
          <w:szCs w:val="28"/>
        </w:rPr>
        <w:t>.</w:t>
      </w:r>
    </w:p>
    <w:p w:rsidR="00536763" w:rsidRPr="00536763" w:rsidRDefault="00536763" w:rsidP="00536763">
      <w:pPr>
        <w:tabs>
          <w:tab w:val="left" w:pos="993"/>
        </w:tabs>
        <w:ind w:right="-62" w:firstLine="425"/>
        <w:rPr>
          <w:rFonts w:ascii="Times New Roman" w:hAnsi="Times New Roman" w:cs="Times New Roman"/>
          <w:sz w:val="16"/>
          <w:szCs w:val="16"/>
        </w:rPr>
      </w:pPr>
    </w:p>
    <w:p w:rsidR="00885C9A" w:rsidRPr="00947142" w:rsidRDefault="00885C9A" w:rsidP="00536763">
      <w:pPr>
        <w:tabs>
          <w:tab w:val="left" w:pos="993"/>
        </w:tabs>
        <w:ind w:right="-62" w:firstLine="425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947142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</w:t>
      </w:r>
      <w:r w:rsidR="00536763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947142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885C9A" w:rsidRDefault="00885C9A" w:rsidP="002B7CAB">
      <w:pPr>
        <w:tabs>
          <w:tab w:val="left" w:pos="993"/>
        </w:tabs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36763" w:rsidRPr="00947142" w:rsidRDefault="00536763" w:rsidP="002B7CAB">
      <w:pPr>
        <w:tabs>
          <w:tab w:val="left" w:pos="993"/>
        </w:tabs>
        <w:ind w:right="-206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85C9A" w:rsidRPr="0094714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85C9A" w:rsidRPr="00536763" w:rsidRDefault="00536763" w:rsidP="002B7CAB">
            <w:pPr>
              <w:pStyle w:val="afff0"/>
              <w:tabs>
                <w:tab w:val="left" w:pos="993"/>
              </w:tabs>
              <w:ind w:right="-20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76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85C9A" w:rsidRPr="00536763" w:rsidRDefault="00536763" w:rsidP="00536763">
            <w:pPr>
              <w:pStyle w:val="aff7"/>
              <w:tabs>
                <w:tab w:val="left" w:pos="993"/>
              </w:tabs>
              <w:ind w:right="-20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И.А. Марченко </w:t>
            </w:r>
          </w:p>
        </w:tc>
      </w:tr>
    </w:tbl>
    <w:p w:rsidR="00885C9A" w:rsidRPr="00947142" w:rsidRDefault="00885C9A" w:rsidP="002B7CAB">
      <w:pPr>
        <w:tabs>
          <w:tab w:val="left" w:pos="993"/>
        </w:tabs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90CB3" w:rsidRPr="00590CB3" w:rsidRDefault="00590CB3" w:rsidP="002B7CAB">
      <w:pPr>
        <w:pStyle w:val="1"/>
        <w:spacing w:before="0" w:after="0"/>
        <w:ind w:right="-62" w:firstLine="425"/>
        <w:rPr>
          <w:rFonts w:ascii="Times New Roman" w:hAnsi="Times New Roman" w:cs="Times New Roman"/>
          <w:sz w:val="28"/>
          <w:szCs w:val="28"/>
        </w:rPr>
      </w:pPr>
      <w:bookmarkStart w:id="4" w:name="sub_1000"/>
    </w:p>
    <w:p w:rsidR="00590CB3" w:rsidRPr="00590CB3" w:rsidRDefault="00590CB3" w:rsidP="002B7CAB">
      <w:pPr>
        <w:pStyle w:val="1"/>
        <w:spacing w:before="0" w:after="0"/>
        <w:ind w:right="-62" w:firstLine="425"/>
        <w:rPr>
          <w:rFonts w:ascii="Times New Roman" w:hAnsi="Times New Roman" w:cs="Times New Roman"/>
          <w:sz w:val="28"/>
          <w:szCs w:val="28"/>
        </w:rPr>
      </w:pPr>
    </w:p>
    <w:p w:rsidR="00590CB3" w:rsidRPr="00590CB3" w:rsidRDefault="00590CB3" w:rsidP="002B7CAB">
      <w:pPr>
        <w:pStyle w:val="1"/>
        <w:spacing w:before="0" w:after="0"/>
        <w:ind w:right="-62" w:firstLine="425"/>
        <w:rPr>
          <w:rFonts w:ascii="Times New Roman" w:hAnsi="Times New Roman" w:cs="Times New Roman"/>
          <w:sz w:val="28"/>
          <w:szCs w:val="28"/>
        </w:rPr>
      </w:pPr>
    </w:p>
    <w:p w:rsidR="00590CB3" w:rsidRPr="00590CB3" w:rsidRDefault="00590CB3" w:rsidP="002B7CAB">
      <w:pPr>
        <w:pStyle w:val="1"/>
        <w:spacing w:before="0" w:after="0"/>
        <w:ind w:right="-62" w:firstLine="425"/>
        <w:rPr>
          <w:rFonts w:ascii="Times New Roman" w:hAnsi="Times New Roman" w:cs="Times New Roman"/>
          <w:sz w:val="28"/>
          <w:szCs w:val="28"/>
        </w:rPr>
      </w:pPr>
    </w:p>
    <w:p w:rsidR="00590CB3" w:rsidRDefault="00590CB3" w:rsidP="002B7CAB">
      <w:pPr>
        <w:pStyle w:val="1"/>
        <w:spacing w:before="0" w:after="0"/>
        <w:ind w:right="-62" w:firstLine="425"/>
        <w:rPr>
          <w:rFonts w:ascii="Times New Roman" w:hAnsi="Times New Roman" w:cs="Times New Roman"/>
          <w:sz w:val="28"/>
          <w:szCs w:val="28"/>
        </w:rPr>
      </w:pPr>
    </w:p>
    <w:p w:rsidR="006A4950" w:rsidRDefault="006A4950" w:rsidP="006A4950"/>
    <w:p w:rsidR="006A4950" w:rsidRDefault="006A4950" w:rsidP="006A4950"/>
    <w:p w:rsidR="006A4950" w:rsidRDefault="006A4950" w:rsidP="006A4950"/>
    <w:p w:rsidR="006A4950" w:rsidRDefault="006A4950" w:rsidP="006A4950"/>
    <w:p w:rsidR="00590CB3" w:rsidRDefault="005F2E46" w:rsidP="005F2E46">
      <w:pPr>
        <w:pStyle w:val="1"/>
        <w:spacing w:before="0" w:after="0"/>
        <w:ind w:left="5760" w:right="-62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590CB3" w:rsidRPr="00590CB3">
        <w:rPr>
          <w:rFonts w:ascii="Times New Roman" w:hAnsi="Times New Roman" w:cs="Times New Roman"/>
          <w:b w:val="0"/>
          <w:sz w:val="28"/>
          <w:szCs w:val="28"/>
        </w:rPr>
        <w:t>к приказу</w:t>
      </w:r>
      <w:r w:rsidR="009471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0CB3" w:rsidRPr="00590CB3">
        <w:rPr>
          <w:rFonts w:ascii="Times New Roman" w:hAnsi="Times New Roman" w:cs="Times New Roman"/>
          <w:b w:val="0"/>
          <w:sz w:val="28"/>
          <w:szCs w:val="28"/>
        </w:rPr>
        <w:t xml:space="preserve">Госалкогольинспекции </w:t>
      </w:r>
    </w:p>
    <w:p w:rsidR="00590CB3" w:rsidRDefault="00590CB3" w:rsidP="005F2E46">
      <w:pPr>
        <w:pStyle w:val="1"/>
        <w:spacing w:before="0" w:after="0"/>
        <w:ind w:left="5760" w:right="-62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590CB3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90CB3" w:rsidRDefault="00590CB3" w:rsidP="00947142">
      <w:pPr>
        <w:pStyle w:val="1"/>
        <w:spacing w:before="0" w:after="0"/>
        <w:ind w:left="11520" w:right="-62" w:firstLine="42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0CB3" w:rsidRPr="00590CB3" w:rsidRDefault="00590CB3" w:rsidP="00947142">
      <w:pPr>
        <w:pStyle w:val="1"/>
        <w:spacing w:before="0" w:after="0"/>
        <w:ind w:left="5760" w:right="-6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от_________ 2016г. №___</w:t>
      </w:r>
      <w:r w:rsidRPr="00590CB3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590CB3" w:rsidRPr="00590CB3" w:rsidRDefault="00590CB3" w:rsidP="00590CB3">
      <w:pPr>
        <w:pStyle w:val="1"/>
        <w:spacing w:before="0" w:after="0"/>
        <w:ind w:right="-62" w:firstLine="425"/>
        <w:rPr>
          <w:rFonts w:ascii="Times New Roman" w:hAnsi="Times New Roman" w:cs="Times New Roman"/>
          <w:b w:val="0"/>
          <w:sz w:val="28"/>
          <w:szCs w:val="28"/>
        </w:rPr>
      </w:pPr>
    </w:p>
    <w:p w:rsidR="00590CB3" w:rsidRPr="00590CB3" w:rsidRDefault="00590CB3" w:rsidP="00590CB3">
      <w:pPr>
        <w:pStyle w:val="1"/>
        <w:spacing w:before="0" w:after="0"/>
        <w:ind w:right="-62" w:firstLine="425"/>
        <w:rPr>
          <w:rFonts w:ascii="Times New Roman" w:hAnsi="Times New Roman" w:cs="Times New Roman"/>
          <w:b w:val="0"/>
          <w:sz w:val="28"/>
          <w:szCs w:val="28"/>
        </w:rPr>
      </w:pPr>
    </w:p>
    <w:p w:rsidR="00885C9A" w:rsidRDefault="00885C9A" w:rsidP="00921EB9">
      <w:pPr>
        <w:pStyle w:val="1"/>
        <w:ind w:right="-65" w:firstLine="426"/>
        <w:rPr>
          <w:rFonts w:ascii="Times New Roman" w:hAnsi="Times New Roman" w:cs="Times New Roman"/>
          <w:sz w:val="28"/>
          <w:szCs w:val="28"/>
        </w:rPr>
      </w:pPr>
      <w:r w:rsidRPr="00590CB3">
        <w:rPr>
          <w:rFonts w:ascii="Times New Roman" w:hAnsi="Times New Roman" w:cs="Times New Roman"/>
          <w:sz w:val="28"/>
          <w:szCs w:val="28"/>
        </w:rPr>
        <w:t>Порядок</w:t>
      </w:r>
      <w:r w:rsidRPr="00590CB3">
        <w:rPr>
          <w:rFonts w:ascii="Times New Roman" w:hAnsi="Times New Roman" w:cs="Times New Roman"/>
          <w:sz w:val="28"/>
          <w:szCs w:val="28"/>
        </w:rPr>
        <w:br/>
        <w:t>принятия решений о признании безнад</w:t>
      </w:r>
      <w:r w:rsidR="005F2E46">
        <w:rPr>
          <w:rFonts w:ascii="Times New Roman" w:hAnsi="Times New Roman" w:cs="Times New Roman"/>
          <w:sz w:val="28"/>
          <w:szCs w:val="28"/>
        </w:rPr>
        <w:t>ё</w:t>
      </w:r>
      <w:r w:rsidRPr="00590CB3">
        <w:rPr>
          <w:rFonts w:ascii="Times New Roman" w:hAnsi="Times New Roman" w:cs="Times New Roman"/>
          <w:sz w:val="28"/>
          <w:szCs w:val="28"/>
        </w:rPr>
        <w:t xml:space="preserve">жной к взысканию задолженности </w:t>
      </w:r>
      <w:bookmarkEnd w:id="4"/>
      <w:r w:rsidR="00921EB9" w:rsidRPr="00921EB9">
        <w:rPr>
          <w:rFonts w:ascii="Times New Roman" w:hAnsi="Times New Roman" w:cs="Times New Roman"/>
          <w:sz w:val="28"/>
          <w:szCs w:val="28"/>
        </w:rPr>
        <w:t xml:space="preserve">по уплате </w:t>
      </w:r>
      <w:r w:rsidR="005F2E46">
        <w:rPr>
          <w:rFonts w:ascii="Times New Roman" w:hAnsi="Times New Roman" w:cs="Times New Roman"/>
          <w:sz w:val="28"/>
          <w:szCs w:val="28"/>
        </w:rPr>
        <w:t xml:space="preserve">административных штрафов, администрируемых Госалкогольинспекцией Республики Татарстан </w:t>
      </w:r>
      <w:r w:rsidR="00921EB9" w:rsidRPr="00921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EB9" w:rsidRPr="00921EB9" w:rsidRDefault="00921EB9" w:rsidP="00921EB9"/>
    <w:p w:rsidR="00885C9A" w:rsidRPr="00590CB3" w:rsidRDefault="00885C9A" w:rsidP="00590CB3">
      <w:pPr>
        <w:ind w:right="-65" w:firstLine="426"/>
        <w:rPr>
          <w:rFonts w:ascii="Times New Roman" w:hAnsi="Times New Roman" w:cs="Times New Roman"/>
          <w:sz w:val="28"/>
          <w:szCs w:val="28"/>
        </w:rPr>
      </w:pPr>
      <w:bookmarkStart w:id="5" w:name="sub_1001"/>
      <w:r w:rsidRPr="00590CB3">
        <w:rPr>
          <w:rFonts w:ascii="Times New Roman" w:hAnsi="Times New Roman" w:cs="Times New Roman"/>
          <w:sz w:val="28"/>
          <w:szCs w:val="28"/>
        </w:rPr>
        <w:t xml:space="preserve">1. </w:t>
      </w:r>
      <w:r w:rsidR="006A4950" w:rsidRPr="006A4950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 w:rsidR="006A4950">
        <w:rPr>
          <w:rFonts w:ascii="Times New Roman" w:hAnsi="Times New Roman" w:cs="Times New Roman"/>
          <w:bCs/>
          <w:sz w:val="28"/>
          <w:szCs w:val="28"/>
        </w:rPr>
        <w:t xml:space="preserve">статьёй </w:t>
      </w:r>
      <w:r w:rsidR="00AC72E8">
        <w:rPr>
          <w:rFonts w:ascii="Times New Roman" w:hAnsi="Times New Roman" w:cs="Times New Roman"/>
          <w:bCs/>
          <w:sz w:val="28"/>
          <w:szCs w:val="28"/>
        </w:rPr>
        <w:t>47.2</w:t>
      </w:r>
      <w:r w:rsidR="006A4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950" w:rsidRPr="006A4950">
        <w:rPr>
          <w:rFonts w:ascii="Times New Roman" w:hAnsi="Times New Roman" w:cs="Times New Roman"/>
          <w:bCs/>
          <w:sz w:val="28"/>
          <w:szCs w:val="28"/>
        </w:rPr>
        <w:t>Бюджетного кодекса Российской Федерации</w:t>
      </w:r>
      <w:r w:rsidR="006A4950">
        <w:rPr>
          <w:rFonts w:ascii="Times New Roman" w:hAnsi="Times New Roman" w:cs="Times New Roman"/>
          <w:bCs/>
          <w:sz w:val="28"/>
          <w:szCs w:val="28"/>
        </w:rPr>
        <w:t>,</w:t>
      </w:r>
      <w:r w:rsidR="00AC72E8">
        <w:rPr>
          <w:rFonts w:ascii="Times New Roman" w:hAnsi="Times New Roman" w:cs="Times New Roman"/>
          <w:bCs/>
          <w:sz w:val="28"/>
          <w:szCs w:val="28"/>
        </w:rPr>
        <w:t xml:space="preserve"> статьями 31.7, 31.9 Кодекса Российской Федерации об административных правонарушениях</w:t>
      </w:r>
      <w:r w:rsidR="006A4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950" w:rsidRPr="006A495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C72E8">
        <w:rPr>
          <w:rFonts w:ascii="Times New Roman" w:hAnsi="Times New Roman" w:cs="Times New Roman"/>
          <w:bCs/>
          <w:sz w:val="28"/>
          <w:szCs w:val="28"/>
        </w:rPr>
        <w:t>з</w:t>
      </w:r>
      <w:r w:rsidRPr="00590CB3">
        <w:rPr>
          <w:rFonts w:ascii="Times New Roman" w:hAnsi="Times New Roman" w:cs="Times New Roman"/>
          <w:sz w:val="28"/>
          <w:szCs w:val="28"/>
        </w:rPr>
        <w:t xml:space="preserve">адолженность по </w:t>
      </w:r>
      <w:r w:rsidR="00590CB3">
        <w:rPr>
          <w:rFonts w:ascii="Times New Roman" w:hAnsi="Times New Roman" w:cs="Times New Roman"/>
          <w:sz w:val="28"/>
          <w:szCs w:val="28"/>
        </w:rPr>
        <w:t xml:space="preserve">уплате </w:t>
      </w:r>
      <w:r w:rsidR="006A4950">
        <w:rPr>
          <w:rFonts w:ascii="Times New Roman" w:hAnsi="Times New Roman" w:cs="Times New Roman"/>
          <w:sz w:val="28"/>
          <w:szCs w:val="28"/>
        </w:rPr>
        <w:t>административных штрафов, администрируемых Госалкогольинспекцией Республики Татарстан</w:t>
      </w:r>
      <w:r w:rsidRPr="00590CB3">
        <w:rPr>
          <w:rFonts w:ascii="Times New Roman" w:hAnsi="Times New Roman" w:cs="Times New Roman"/>
          <w:sz w:val="28"/>
          <w:szCs w:val="28"/>
        </w:rPr>
        <w:t xml:space="preserve"> признается безнад</w:t>
      </w:r>
      <w:r w:rsidR="00AC72E8">
        <w:rPr>
          <w:rFonts w:ascii="Times New Roman" w:hAnsi="Times New Roman" w:cs="Times New Roman"/>
          <w:sz w:val="28"/>
          <w:szCs w:val="28"/>
        </w:rPr>
        <w:t>ё</w:t>
      </w:r>
      <w:r w:rsidRPr="00590CB3">
        <w:rPr>
          <w:rFonts w:ascii="Times New Roman" w:hAnsi="Times New Roman" w:cs="Times New Roman"/>
          <w:sz w:val="28"/>
          <w:szCs w:val="28"/>
        </w:rPr>
        <w:t xml:space="preserve">жной к взысканию в </w:t>
      </w:r>
      <w:r w:rsidR="00AC72E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90CB3">
        <w:rPr>
          <w:rFonts w:ascii="Times New Roman" w:hAnsi="Times New Roman" w:cs="Times New Roman"/>
          <w:sz w:val="28"/>
          <w:szCs w:val="28"/>
        </w:rPr>
        <w:t>случае:</w:t>
      </w:r>
    </w:p>
    <w:p w:rsidR="00885C9A" w:rsidRPr="00590CB3" w:rsidRDefault="00885C9A" w:rsidP="00590CB3">
      <w:pPr>
        <w:ind w:right="-65" w:firstLine="426"/>
        <w:rPr>
          <w:rFonts w:ascii="Times New Roman" w:hAnsi="Times New Roman" w:cs="Times New Roman"/>
          <w:sz w:val="28"/>
          <w:szCs w:val="28"/>
        </w:rPr>
      </w:pPr>
      <w:bookmarkStart w:id="6" w:name="sub_1008"/>
      <w:bookmarkEnd w:id="5"/>
      <w:r w:rsidRPr="00590CB3">
        <w:rPr>
          <w:rFonts w:ascii="Times New Roman" w:hAnsi="Times New Roman" w:cs="Times New Roman"/>
          <w:sz w:val="28"/>
          <w:szCs w:val="28"/>
        </w:rPr>
        <w:t xml:space="preserve">1) смерти физического лица - плательщика </w:t>
      </w:r>
      <w:r w:rsidR="00AC72E8">
        <w:rPr>
          <w:rFonts w:ascii="Times New Roman" w:hAnsi="Times New Roman" w:cs="Times New Roman"/>
          <w:sz w:val="28"/>
          <w:szCs w:val="28"/>
        </w:rPr>
        <w:t>административного штрафа</w:t>
      </w:r>
      <w:r w:rsidRPr="00590CB3">
        <w:rPr>
          <w:rFonts w:ascii="Times New Roman" w:hAnsi="Times New Roman" w:cs="Times New Roman"/>
          <w:sz w:val="28"/>
          <w:szCs w:val="28"/>
        </w:rPr>
        <w:t xml:space="preserve"> или объявления его умершим в порядке, </w:t>
      </w:r>
      <w:r w:rsidRPr="00921EB9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7" w:history="1">
        <w:r w:rsidRPr="00921EB9">
          <w:rPr>
            <w:rStyle w:val="a4"/>
            <w:rFonts w:ascii="Times New Roman" w:hAnsi="Times New Roman"/>
            <w:color w:val="auto"/>
            <w:sz w:val="28"/>
            <w:szCs w:val="28"/>
          </w:rPr>
          <w:t>гражданским процессуальным законодательством</w:t>
        </w:r>
      </w:hyperlink>
      <w:r w:rsidRPr="00921EB9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590CB3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885C9A" w:rsidRPr="00590CB3" w:rsidRDefault="00885C9A" w:rsidP="00590CB3">
      <w:pPr>
        <w:ind w:right="-65" w:firstLine="426"/>
        <w:rPr>
          <w:rFonts w:ascii="Times New Roman" w:hAnsi="Times New Roman" w:cs="Times New Roman"/>
          <w:sz w:val="28"/>
          <w:szCs w:val="28"/>
        </w:rPr>
      </w:pPr>
      <w:bookmarkStart w:id="7" w:name="sub_1009"/>
      <w:bookmarkEnd w:id="6"/>
      <w:r w:rsidRPr="00590CB3">
        <w:rPr>
          <w:rFonts w:ascii="Times New Roman" w:hAnsi="Times New Roman" w:cs="Times New Roman"/>
          <w:sz w:val="28"/>
          <w:szCs w:val="28"/>
        </w:rPr>
        <w:t xml:space="preserve">2) признания банкротом индивидуального предпринимателя - плательщика </w:t>
      </w:r>
      <w:r w:rsidR="00AC72E8">
        <w:rPr>
          <w:rFonts w:ascii="Times New Roman" w:hAnsi="Times New Roman" w:cs="Times New Roman"/>
          <w:sz w:val="28"/>
          <w:szCs w:val="28"/>
        </w:rPr>
        <w:t xml:space="preserve">административного штрафа </w:t>
      </w:r>
      <w:r w:rsidRPr="00590CB3">
        <w:rPr>
          <w:rFonts w:ascii="Times New Roman" w:hAnsi="Times New Roman" w:cs="Times New Roman"/>
          <w:sz w:val="28"/>
          <w:szCs w:val="28"/>
        </w:rPr>
        <w:t xml:space="preserve">в </w:t>
      </w:r>
      <w:r w:rsidRPr="00921EB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Pr="00921EB9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21EB9">
        <w:rPr>
          <w:rFonts w:ascii="Times New Roman" w:hAnsi="Times New Roman" w:cs="Times New Roman"/>
          <w:sz w:val="28"/>
          <w:szCs w:val="28"/>
        </w:rPr>
        <w:t xml:space="preserve"> от 26 октября</w:t>
      </w:r>
      <w:r w:rsidRPr="00590CB3">
        <w:rPr>
          <w:rFonts w:ascii="Times New Roman" w:hAnsi="Times New Roman" w:cs="Times New Roman"/>
          <w:sz w:val="28"/>
          <w:szCs w:val="28"/>
        </w:rPr>
        <w:t xml:space="preserve"> 2002 года </w:t>
      </w:r>
      <w:r w:rsidR="00921EB9">
        <w:rPr>
          <w:rFonts w:ascii="Times New Roman" w:hAnsi="Times New Roman" w:cs="Times New Roman"/>
          <w:sz w:val="28"/>
          <w:szCs w:val="28"/>
        </w:rPr>
        <w:t xml:space="preserve">№ </w:t>
      </w:r>
      <w:r w:rsidRPr="00590CB3">
        <w:rPr>
          <w:rFonts w:ascii="Times New Roman" w:hAnsi="Times New Roman" w:cs="Times New Roman"/>
          <w:sz w:val="28"/>
          <w:szCs w:val="28"/>
        </w:rPr>
        <w:t xml:space="preserve">127-ФЗ </w:t>
      </w:r>
      <w:r w:rsidR="00921EB9">
        <w:rPr>
          <w:rFonts w:ascii="Times New Roman" w:hAnsi="Times New Roman" w:cs="Times New Roman"/>
          <w:sz w:val="28"/>
          <w:szCs w:val="28"/>
        </w:rPr>
        <w:t>«</w:t>
      </w:r>
      <w:r w:rsidRPr="00590CB3">
        <w:rPr>
          <w:rFonts w:ascii="Times New Roman" w:hAnsi="Times New Roman" w:cs="Times New Roman"/>
          <w:sz w:val="28"/>
          <w:szCs w:val="28"/>
        </w:rPr>
        <w:t xml:space="preserve">О </w:t>
      </w:r>
      <w:r w:rsidR="00921EB9">
        <w:rPr>
          <w:rFonts w:ascii="Times New Roman" w:hAnsi="Times New Roman" w:cs="Times New Roman"/>
          <w:sz w:val="28"/>
          <w:szCs w:val="28"/>
        </w:rPr>
        <w:t>несостоятельности (банкротстве)»</w:t>
      </w:r>
      <w:r w:rsidRPr="00590CB3">
        <w:rPr>
          <w:rFonts w:ascii="Times New Roman" w:hAnsi="Times New Roman" w:cs="Times New Roman"/>
          <w:sz w:val="28"/>
          <w:szCs w:val="28"/>
        </w:rPr>
        <w:t>;</w:t>
      </w:r>
    </w:p>
    <w:p w:rsidR="00885C9A" w:rsidRDefault="00885C9A" w:rsidP="00590CB3">
      <w:pPr>
        <w:ind w:right="-65" w:firstLine="426"/>
        <w:rPr>
          <w:rFonts w:ascii="Times New Roman" w:hAnsi="Times New Roman" w:cs="Times New Roman"/>
          <w:sz w:val="28"/>
          <w:szCs w:val="28"/>
        </w:rPr>
      </w:pPr>
      <w:bookmarkStart w:id="8" w:name="sub_1010"/>
      <w:bookmarkEnd w:id="7"/>
      <w:r w:rsidRPr="00590CB3">
        <w:rPr>
          <w:rFonts w:ascii="Times New Roman" w:hAnsi="Times New Roman" w:cs="Times New Roman"/>
          <w:sz w:val="28"/>
          <w:szCs w:val="28"/>
        </w:rPr>
        <w:t xml:space="preserve">3) ликвидации организации - плательщика </w:t>
      </w:r>
      <w:r w:rsidR="00AC72E8">
        <w:rPr>
          <w:rFonts w:ascii="Times New Roman" w:hAnsi="Times New Roman" w:cs="Times New Roman"/>
          <w:sz w:val="28"/>
          <w:szCs w:val="28"/>
        </w:rPr>
        <w:t xml:space="preserve">административного штрафа </w:t>
      </w:r>
      <w:r w:rsidRPr="00590CB3">
        <w:rPr>
          <w:rFonts w:ascii="Times New Roman" w:hAnsi="Times New Roman" w:cs="Times New Roman"/>
          <w:sz w:val="28"/>
          <w:szCs w:val="28"/>
        </w:rPr>
        <w:t xml:space="preserve"> в части задолженности, не погашенн</w:t>
      </w:r>
      <w:r w:rsidR="00AC72E8">
        <w:rPr>
          <w:rFonts w:ascii="Times New Roman" w:hAnsi="Times New Roman" w:cs="Times New Roman"/>
          <w:sz w:val="28"/>
          <w:szCs w:val="28"/>
        </w:rPr>
        <w:t>ой</w:t>
      </w:r>
      <w:r w:rsidRPr="00590CB3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организации и (или) невозможности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AC72E8" w:rsidRDefault="00AC72E8" w:rsidP="00AC72E8">
      <w:pPr>
        <w:ind w:right="-65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принятия судом акта, в соответствии с которым Госалкогольинспекция Республики Татарстан как главный администратор доход</w:t>
      </w:r>
      <w:r w:rsidR="007E7E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ECD">
        <w:rPr>
          <w:rFonts w:ascii="Times New Roman" w:hAnsi="Times New Roman" w:cs="Times New Roman"/>
          <w:sz w:val="28"/>
          <w:szCs w:val="28"/>
        </w:rPr>
        <w:t xml:space="preserve">местных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7E7EC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ECD">
        <w:rPr>
          <w:rFonts w:ascii="Times New Roman" w:hAnsi="Times New Roman" w:cs="Times New Roman"/>
          <w:sz w:val="28"/>
          <w:szCs w:val="28"/>
        </w:rPr>
        <w:t xml:space="preserve">по администрируемым ею административным штрафам </w:t>
      </w:r>
      <w:r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</w:t>
      </w:r>
      <w:r w:rsidR="007C0189">
        <w:rPr>
          <w:rFonts w:ascii="Times New Roman" w:hAnsi="Times New Roman" w:cs="Times New Roman"/>
          <w:sz w:val="28"/>
          <w:szCs w:val="28"/>
        </w:rPr>
        <w:t>;</w:t>
      </w:r>
    </w:p>
    <w:p w:rsidR="00AC72E8" w:rsidRDefault="007E7ECD" w:rsidP="00AC72E8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C72E8">
        <w:rPr>
          <w:rFonts w:ascii="Times New Roman" w:hAnsi="Times New Roman" w:cs="Times New Roman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пунктами 3 </w:t>
      </w:r>
      <w:r w:rsidR="00AC72E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4 части 1 статьи 46</w:t>
      </w:r>
      <w:r w:rsidR="00AC72E8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г. </w:t>
      </w:r>
      <w:r>
        <w:rPr>
          <w:rFonts w:ascii="Times New Roman" w:hAnsi="Times New Roman" w:cs="Times New Roman"/>
          <w:sz w:val="28"/>
          <w:szCs w:val="28"/>
        </w:rPr>
        <w:t>№ 229-ФЗ «</w:t>
      </w:r>
      <w:r w:rsidR="00AC72E8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C72E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72E8">
        <w:rPr>
          <w:rFonts w:ascii="Times New Roman" w:hAnsi="Times New Roman" w:cs="Times New Roman"/>
          <w:sz w:val="28"/>
          <w:szCs w:val="28"/>
        </w:rPr>
        <w:t xml:space="preserve"> 229-ФЗ), если с даты образования задолженности по платежам в бюджет прошло более пяти лет, в следующих случаях:</w:t>
      </w:r>
    </w:p>
    <w:p w:rsidR="00AC72E8" w:rsidRDefault="00AC72E8" w:rsidP="007E7ECD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AC72E8" w:rsidRDefault="00AC72E8" w:rsidP="007E7ECD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C72E8" w:rsidRDefault="007E7ECD" w:rsidP="00AC72E8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72E8">
        <w:rPr>
          <w:rFonts w:ascii="Times New Roman" w:hAnsi="Times New Roman" w:cs="Times New Roman"/>
          <w:sz w:val="28"/>
          <w:szCs w:val="28"/>
        </w:rPr>
        <w:t xml:space="preserve">) истечения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статьёй 31.9 КоАП РФ </w:t>
      </w:r>
      <w:r w:rsidR="00AC72E8">
        <w:rPr>
          <w:rFonts w:ascii="Times New Roman" w:hAnsi="Times New Roman" w:cs="Times New Roman"/>
          <w:sz w:val="28"/>
          <w:szCs w:val="28"/>
        </w:rPr>
        <w:t>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 (в отношении административных штрафов, не уплаченных в установленный срок)</w:t>
      </w:r>
      <w:r>
        <w:rPr>
          <w:rFonts w:ascii="Times New Roman" w:hAnsi="Times New Roman" w:cs="Times New Roman"/>
          <w:sz w:val="28"/>
          <w:szCs w:val="28"/>
        </w:rPr>
        <w:t>, составляющего два года со дня вступления в законную силу постановления</w:t>
      </w:r>
      <w:r w:rsidR="006B32E4">
        <w:rPr>
          <w:rFonts w:ascii="Times New Roman" w:hAnsi="Times New Roman" w:cs="Times New Roman"/>
          <w:sz w:val="28"/>
          <w:szCs w:val="28"/>
        </w:rPr>
        <w:t>;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издания акта амнистии, если такой акт устраняет применение административного наказания;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признания утратившими силу закона или его положения, 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 и устанавливающих за то же деяние уголовную ответственность;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отмены постановления (решения) о назначении административного штрафа</w:t>
      </w:r>
      <w:r w:rsidR="007C0189">
        <w:rPr>
          <w:rFonts w:ascii="Times New Roman" w:hAnsi="Times New Roman" w:cs="Times New Roman"/>
          <w:sz w:val="28"/>
          <w:szCs w:val="28"/>
        </w:rPr>
        <w:t>.</w:t>
      </w:r>
    </w:p>
    <w:p w:rsidR="006B32E4" w:rsidRDefault="00D85E31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32E4">
        <w:rPr>
          <w:rFonts w:ascii="Times New Roman" w:hAnsi="Times New Roman" w:cs="Times New Roman"/>
          <w:sz w:val="28"/>
          <w:szCs w:val="28"/>
        </w:rPr>
        <w:t>. Документами, подтверждающими наличие оснований для принятия решения о признании безнадежной к взысканию задолженности по платежам в бюджет, являются: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выписка из бюджетной отчетности Госалкогольинспекции Республики Татарстан как главного администратора доходов бюджета об учитываемых суммах задолженности по уплате административных штрафов в </w:t>
      </w:r>
      <w:r w:rsidR="00734F41">
        <w:rPr>
          <w:rFonts w:ascii="Times New Roman" w:hAnsi="Times New Roman" w:cs="Times New Roman"/>
          <w:sz w:val="28"/>
          <w:szCs w:val="28"/>
        </w:rPr>
        <w:t xml:space="preserve">местные </w:t>
      </w:r>
      <w:r>
        <w:rPr>
          <w:rFonts w:ascii="Times New Roman" w:hAnsi="Times New Roman" w:cs="Times New Roman"/>
          <w:sz w:val="28"/>
          <w:szCs w:val="28"/>
        </w:rPr>
        <w:t xml:space="preserve">бюджеты </w:t>
      </w:r>
      <w:r w:rsidR="00734F41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справка о принятых мерах по обеспечению взыскания задолженности по </w:t>
      </w:r>
      <w:r w:rsidR="00734F41">
        <w:rPr>
          <w:rFonts w:ascii="Times New Roman" w:hAnsi="Times New Roman" w:cs="Times New Roman"/>
          <w:sz w:val="28"/>
          <w:szCs w:val="28"/>
        </w:rPr>
        <w:t>уплате административных штрафов в местные бюджеты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бюджет, в том числе: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</w:t>
      </w:r>
      <w:r w:rsidR="00734F41">
        <w:rPr>
          <w:rFonts w:ascii="Times New Roman" w:hAnsi="Times New Roman" w:cs="Times New Roman"/>
          <w:sz w:val="28"/>
          <w:szCs w:val="28"/>
        </w:rPr>
        <w:t>, поступивший из органа, осуществляющего регистрацию актов гражданского состояния (</w:t>
      </w:r>
      <w:r w:rsidR="00734F41" w:rsidRPr="00AD32CB">
        <w:rPr>
          <w:rFonts w:ascii="Times New Roman" w:hAnsi="Times New Roman" w:cs="Times New Roman"/>
          <w:sz w:val="28"/>
          <w:szCs w:val="28"/>
        </w:rPr>
        <w:t xml:space="preserve">при наличии основания, указанного в </w:t>
      </w:r>
      <w:hyperlink w:anchor="sub_1008" w:history="1">
        <w:r w:rsidR="00734F41" w:rsidRPr="00AD32CB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 1 пункта 1</w:t>
        </w:r>
      </w:hyperlink>
      <w:r w:rsidR="00734F41">
        <w:rPr>
          <w:rFonts w:ascii="Times New Roman" w:hAnsi="Times New Roman" w:cs="Times New Roman"/>
          <w:sz w:val="28"/>
          <w:szCs w:val="28"/>
        </w:rPr>
        <w:t xml:space="preserve"> настоящего Порядка)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F41" w:rsidRDefault="00734F41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  <w:r w:rsidR="006B32E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плательщика административного штрафа (</w:t>
      </w:r>
      <w:r w:rsidRPr="00AD32CB">
        <w:rPr>
          <w:rFonts w:ascii="Times New Roman" w:hAnsi="Times New Roman" w:cs="Times New Roman"/>
          <w:sz w:val="28"/>
          <w:szCs w:val="28"/>
        </w:rPr>
        <w:t xml:space="preserve">при наличии основания, указанного в </w:t>
      </w:r>
      <w:hyperlink w:anchor="sub_1009" w:history="1">
        <w:r w:rsidRPr="00AD32CB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 2 пункта 1</w:t>
        </w:r>
      </w:hyperlink>
      <w:r w:rsidRPr="00AD32C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B32E4" w:rsidRDefault="00734F41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  <w:r w:rsidR="006B32E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о прекращении деятельности в связи с ликвидацией организации - плательщика </w:t>
      </w:r>
      <w:r>
        <w:rPr>
          <w:rFonts w:ascii="Times New Roman" w:hAnsi="Times New Roman" w:cs="Times New Roman"/>
          <w:sz w:val="28"/>
          <w:szCs w:val="28"/>
        </w:rPr>
        <w:t>административного штрафа (</w:t>
      </w:r>
      <w:r w:rsidRPr="00590CB3">
        <w:rPr>
          <w:rFonts w:ascii="Times New Roman" w:hAnsi="Times New Roman" w:cs="Times New Roman"/>
          <w:sz w:val="28"/>
          <w:szCs w:val="28"/>
        </w:rPr>
        <w:t xml:space="preserve">при наличии основания, указанного </w:t>
      </w:r>
      <w:r w:rsidRPr="00AD32C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10" w:history="1">
        <w:r w:rsidRPr="00AD32CB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подпункте 3 пункта 1</w:t>
        </w:r>
      </w:hyperlink>
      <w:r w:rsidRPr="00AD32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590CB3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B32E4">
        <w:rPr>
          <w:rFonts w:ascii="Times New Roman" w:hAnsi="Times New Roman" w:cs="Times New Roman"/>
          <w:sz w:val="28"/>
          <w:szCs w:val="28"/>
        </w:rPr>
        <w:t>;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судебный акт, в соответствии с которым </w:t>
      </w:r>
      <w:r w:rsidR="00734F41">
        <w:rPr>
          <w:rFonts w:ascii="Times New Roman" w:hAnsi="Times New Roman" w:cs="Times New Roman"/>
          <w:sz w:val="28"/>
          <w:szCs w:val="28"/>
        </w:rPr>
        <w:t>Госалкогольинспекция Республики Татар</w:t>
      </w:r>
      <w:r w:rsidR="002309D0">
        <w:rPr>
          <w:rFonts w:ascii="Times New Roman" w:hAnsi="Times New Roman" w:cs="Times New Roman"/>
          <w:sz w:val="28"/>
          <w:szCs w:val="28"/>
        </w:rPr>
        <w:t>с</w:t>
      </w:r>
      <w:r w:rsidR="00734F41">
        <w:rPr>
          <w:rFonts w:ascii="Times New Roman" w:hAnsi="Times New Roman" w:cs="Times New Roman"/>
          <w:sz w:val="28"/>
          <w:szCs w:val="28"/>
        </w:rPr>
        <w:t>тан</w:t>
      </w:r>
      <w:r>
        <w:rPr>
          <w:rFonts w:ascii="Times New Roman" w:hAnsi="Times New Roman" w:cs="Times New Roman"/>
          <w:sz w:val="28"/>
          <w:szCs w:val="28"/>
        </w:rPr>
        <w:t xml:space="preserve"> как главный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6B32E4" w:rsidRDefault="006B32E4" w:rsidP="006B32E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r w:rsidR="002309D0">
        <w:rPr>
          <w:rFonts w:ascii="Times New Roman" w:hAnsi="Times New Roman" w:cs="Times New Roman"/>
          <w:sz w:val="28"/>
          <w:szCs w:val="28"/>
        </w:rPr>
        <w:t xml:space="preserve">пунктами 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309D0">
        <w:rPr>
          <w:rFonts w:ascii="Times New Roman" w:hAnsi="Times New Roman" w:cs="Times New Roman"/>
          <w:sz w:val="28"/>
          <w:szCs w:val="28"/>
        </w:rPr>
        <w:t>4 части 1 статьи 46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309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229-ФЗ</w:t>
      </w:r>
      <w:r w:rsidR="002309D0">
        <w:rPr>
          <w:rFonts w:ascii="Times New Roman" w:hAnsi="Times New Roman" w:cs="Times New Roman"/>
          <w:sz w:val="28"/>
          <w:szCs w:val="28"/>
        </w:rPr>
        <w:t xml:space="preserve"> (</w:t>
      </w:r>
      <w:r w:rsidR="002309D0" w:rsidRPr="00590CB3">
        <w:rPr>
          <w:rFonts w:ascii="Times New Roman" w:hAnsi="Times New Roman" w:cs="Times New Roman"/>
          <w:sz w:val="28"/>
          <w:szCs w:val="28"/>
        </w:rPr>
        <w:t xml:space="preserve">при наличии основания, </w:t>
      </w:r>
      <w:r w:rsidR="002309D0" w:rsidRPr="00AD32CB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sub_1012" w:history="1">
        <w:r w:rsidR="002309D0" w:rsidRPr="00AD32CB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подпункте </w:t>
        </w:r>
        <w:r w:rsidR="002309D0">
          <w:rPr>
            <w:rStyle w:val="a4"/>
            <w:rFonts w:ascii="Times New Roman" w:hAnsi="Times New Roman"/>
            <w:color w:val="auto"/>
            <w:sz w:val="28"/>
            <w:szCs w:val="28"/>
          </w:rPr>
          <w:t>4</w:t>
        </w:r>
        <w:r w:rsidR="002309D0" w:rsidRPr="00AD32CB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пункта 1</w:t>
        </w:r>
      </w:hyperlink>
      <w:r w:rsidR="002309D0" w:rsidRPr="00AD32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309D0" w:rsidRPr="00590CB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309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E31" w:rsidRDefault="00D85E31" w:rsidP="00D85E3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организации работы по признанию безнад</w:t>
      </w:r>
      <w:r w:rsidR="00B6188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жной к взысканию задолженности по уплате административных штрафов созда</w:t>
      </w:r>
      <w:r w:rsidR="00B6188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тся комиссия по поступлению и выбытию активов (далее - Комиссия), персональный состав которой  утверждается приказом Госалкогольинспекции Республики Татарстан.</w:t>
      </w:r>
    </w:p>
    <w:p w:rsidR="00D85E31" w:rsidRDefault="00D85E31" w:rsidP="00D85E3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Организационное обеспечение работы Комиссии осуществляется отделом </w:t>
      </w:r>
      <w:r w:rsidR="007E15AC">
        <w:rPr>
          <w:rFonts w:ascii="Times New Roman" w:hAnsi="Times New Roman" w:cs="Times New Roman"/>
          <w:sz w:val="28"/>
          <w:szCs w:val="28"/>
        </w:rPr>
        <w:t>административной и судебной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Госалкогольинспекции Республики Татарстан.</w:t>
      </w:r>
    </w:p>
    <w:p w:rsidR="00D85E31" w:rsidRDefault="00D85E31" w:rsidP="00D85E3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рассмотрения на Комиссии вопроса о признании безнад</w:t>
      </w:r>
      <w:r w:rsidR="00B6188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жной к взысканию задолженности по уплате административных штрафов в местные бюджеты заинтересованное структурное подразделение Госалкогольинспекции Республики Татарстан направляет в отдел </w:t>
      </w:r>
      <w:r w:rsidR="007E15AC" w:rsidRPr="007E15AC">
        <w:rPr>
          <w:rFonts w:ascii="Times New Roman" w:hAnsi="Times New Roman" w:cs="Times New Roman"/>
          <w:sz w:val="28"/>
          <w:szCs w:val="28"/>
        </w:rPr>
        <w:t>административной и судебной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 служебную записку, содержащую сведения о платежах, по которым возникла задолженность и которую предлагается признать безнад</w:t>
      </w:r>
      <w:r w:rsidR="00B6188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жной к взысканию к которой прилагаются документы, указанные в пункте 2 настоящего Порядка.</w:t>
      </w:r>
    </w:p>
    <w:p w:rsidR="00D85E31" w:rsidRDefault="00D85E31" w:rsidP="00D85E3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Отдел </w:t>
      </w:r>
      <w:r w:rsidR="007E15AC" w:rsidRPr="007E15AC">
        <w:rPr>
          <w:rFonts w:ascii="Times New Roman" w:hAnsi="Times New Roman" w:cs="Times New Roman"/>
          <w:sz w:val="28"/>
          <w:szCs w:val="28"/>
        </w:rPr>
        <w:t xml:space="preserve">административной и судебной практики </w:t>
      </w:r>
      <w:r>
        <w:rPr>
          <w:rFonts w:ascii="Times New Roman" w:hAnsi="Times New Roman" w:cs="Times New Roman"/>
          <w:sz w:val="28"/>
          <w:szCs w:val="28"/>
        </w:rPr>
        <w:t>рассматривает документы на предмет их полноты и комплектности и направляет на рассмотрение  Комиссии.</w:t>
      </w:r>
    </w:p>
    <w:p w:rsidR="00D85E31" w:rsidRDefault="00D85E31" w:rsidP="00D85E3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Комиссию возглавляет председатель, который осуществляет общее руководство деятельностью Комиссии.</w:t>
      </w:r>
    </w:p>
    <w:p w:rsidR="00885C9A" w:rsidRPr="00947142" w:rsidRDefault="00D85E31" w:rsidP="00D85E31">
      <w:pPr>
        <w:ind w:right="-65" w:firstLine="540"/>
        <w:rPr>
          <w:rFonts w:ascii="Times New Roman" w:hAnsi="Times New Roman" w:cs="Times New Roman"/>
          <w:sz w:val="28"/>
          <w:szCs w:val="28"/>
        </w:rPr>
      </w:pPr>
      <w:bookmarkStart w:id="9" w:name="sub_1004"/>
      <w:bookmarkEnd w:id="8"/>
      <w:r>
        <w:rPr>
          <w:rFonts w:ascii="Times New Roman" w:hAnsi="Times New Roman" w:cs="Times New Roman"/>
          <w:sz w:val="28"/>
          <w:szCs w:val="28"/>
        </w:rPr>
        <w:t>8</w:t>
      </w:r>
      <w:r w:rsidR="00885C9A" w:rsidRPr="00590CB3">
        <w:rPr>
          <w:rFonts w:ascii="Times New Roman" w:hAnsi="Times New Roman" w:cs="Times New Roman"/>
          <w:sz w:val="28"/>
          <w:szCs w:val="28"/>
        </w:rPr>
        <w:t xml:space="preserve">. </w:t>
      </w:r>
      <w:r w:rsidR="00885C9A" w:rsidRPr="00947142">
        <w:rPr>
          <w:rFonts w:ascii="Times New Roman" w:hAnsi="Times New Roman" w:cs="Times New Roman"/>
          <w:sz w:val="28"/>
          <w:szCs w:val="28"/>
        </w:rPr>
        <w:t xml:space="preserve">Комиссия проводит заседания не реже 1 раза в квартал при наличии оснований и документов, указанных в </w:t>
      </w:r>
      <w:hyperlink w:anchor="sub_1001" w:history="1">
        <w:r w:rsidR="00885C9A" w:rsidRPr="00947142">
          <w:rPr>
            <w:rStyle w:val="a4"/>
            <w:rFonts w:ascii="Times New Roman" w:hAnsi="Times New Roman"/>
            <w:color w:val="auto"/>
            <w:sz w:val="28"/>
            <w:szCs w:val="28"/>
          </w:rPr>
          <w:t>пунктах 1</w:t>
        </w:r>
      </w:hyperlink>
      <w:r w:rsidR="00885C9A" w:rsidRPr="0094714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02" w:history="1">
        <w:r w:rsidR="00885C9A" w:rsidRPr="00947142">
          <w:rPr>
            <w:rStyle w:val="a4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885C9A" w:rsidRPr="0094714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bookmarkStart w:id="10" w:name="sub_1005"/>
      <w:bookmarkEnd w:id="9"/>
      <w:r>
        <w:rPr>
          <w:rFonts w:ascii="Times New Roman" w:hAnsi="Times New Roman" w:cs="Times New Roman"/>
          <w:sz w:val="28"/>
          <w:szCs w:val="28"/>
        </w:rPr>
        <w:t>9. Решения Комиссии считаются правомочными, если на е</w:t>
      </w:r>
      <w:r w:rsidR="00B6188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заседании присутствуют </w:t>
      </w:r>
      <w:r w:rsidR="007E15AC">
        <w:rPr>
          <w:rFonts w:ascii="Times New Roman" w:hAnsi="Times New Roman" w:cs="Times New Roman"/>
          <w:sz w:val="28"/>
          <w:szCs w:val="28"/>
        </w:rPr>
        <w:t>не мене 2/3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7E15A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Срок рассмотрения Комиссией представленных документов и подготовки проекта решения не должен превышать тридцати рабочих дней.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Заседание Комиссии оформляется протоколом, который подписывается всеми </w:t>
      </w:r>
      <w:r w:rsidR="007E15AC">
        <w:rPr>
          <w:rFonts w:ascii="Times New Roman" w:hAnsi="Times New Roman" w:cs="Times New Roman"/>
          <w:sz w:val="28"/>
          <w:szCs w:val="28"/>
        </w:rPr>
        <w:t xml:space="preserve">участвовавшими в заседании </w:t>
      </w:r>
      <w:r>
        <w:rPr>
          <w:rFonts w:ascii="Times New Roman" w:hAnsi="Times New Roman" w:cs="Times New Roman"/>
          <w:sz w:val="28"/>
          <w:szCs w:val="28"/>
        </w:rPr>
        <w:t>членами Комиссии.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 результатам рассмотрения вопроса о признании задолженности по платежам в бюджет безнад</w:t>
      </w:r>
      <w:r w:rsidR="00B6188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жной к взысканию Комиссия принимает решение путем открытого голосования простым большинством голосов членов Комиссии.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 признании безнад</w:t>
      </w:r>
      <w:r w:rsidR="00B6188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жной к взысканию задолженности по платежам в бюджет оформляется актом, подписанным всеми членами Комиссии, и содержащим следующую информацию: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(последнее - при наличии) физического лица);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сведения о </w:t>
      </w:r>
      <w:r w:rsidR="002C484B">
        <w:rPr>
          <w:rFonts w:ascii="Times New Roman" w:hAnsi="Times New Roman" w:cs="Times New Roman"/>
          <w:sz w:val="28"/>
          <w:szCs w:val="28"/>
        </w:rPr>
        <w:t>штрафе</w:t>
      </w:r>
      <w:r>
        <w:rPr>
          <w:rFonts w:ascii="Times New Roman" w:hAnsi="Times New Roman" w:cs="Times New Roman"/>
          <w:sz w:val="28"/>
          <w:szCs w:val="28"/>
        </w:rPr>
        <w:t>, по которому возникла задолженность;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сумма задолженности по платежам в бюджет;</w:t>
      </w:r>
    </w:p>
    <w:p w:rsidR="00D01D76" w:rsidRDefault="00B6188E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01D76">
        <w:rPr>
          <w:rFonts w:ascii="Times New Roman" w:hAnsi="Times New Roman" w:cs="Times New Roman"/>
          <w:sz w:val="28"/>
          <w:szCs w:val="28"/>
        </w:rPr>
        <w:t>) дата принятия решения о признании безнад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01D76">
        <w:rPr>
          <w:rFonts w:ascii="Times New Roman" w:hAnsi="Times New Roman" w:cs="Times New Roman"/>
          <w:sz w:val="28"/>
          <w:szCs w:val="28"/>
        </w:rPr>
        <w:t xml:space="preserve">жной к взысканию задолженности по </w:t>
      </w:r>
      <w:r w:rsidR="002C484B">
        <w:rPr>
          <w:rFonts w:ascii="Times New Roman" w:hAnsi="Times New Roman" w:cs="Times New Roman"/>
          <w:sz w:val="28"/>
          <w:szCs w:val="28"/>
        </w:rPr>
        <w:t>уплат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484B">
        <w:rPr>
          <w:rFonts w:ascii="Times New Roman" w:hAnsi="Times New Roman" w:cs="Times New Roman"/>
          <w:sz w:val="28"/>
          <w:szCs w:val="28"/>
        </w:rPr>
        <w:t xml:space="preserve"> административного штрафа </w:t>
      </w:r>
      <w:r w:rsidR="00D01D76">
        <w:rPr>
          <w:rFonts w:ascii="Times New Roman" w:hAnsi="Times New Roman" w:cs="Times New Roman"/>
          <w:sz w:val="28"/>
          <w:szCs w:val="28"/>
        </w:rPr>
        <w:t>в бюджет;</w:t>
      </w:r>
    </w:p>
    <w:p w:rsidR="00D01D76" w:rsidRDefault="00B6188E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01D76">
        <w:rPr>
          <w:rFonts w:ascii="Times New Roman" w:hAnsi="Times New Roman" w:cs="Times New Roman"/>
          <w:sz w:val="28"/>
          <w:szCs w:val="28"/>
        </w:rPr>
        <w:t>) подписи членов Комиссии.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Оформленный комиссией акт о признании безнад</w:t>
      </w:r>
      <w:r w:rsidR="00B6188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жной к взысканию задолженности по </w:t>
      </w:r>
      <w:r w:rsidR="00B6188E">
        <w:rPr>
          <w:rFonts w:ascii="Times New Roman" w:hAnsi="Times New Roman" w:cs="Times New Roman"/>
          <w:sz w:val="28"/>
          <w:szCs w:val="28"/>
        </w:rPr>
        <w:t>уплате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6188E">
        <w:rPr>
          <w:rFonts w:ascii="Times New Roman" w:hAnsi="Times New Roman" w:cs="Times New Roman"/>
          <w:sz w:val="28"/>
          <w:szCs w:val="28"/>
        </w:rPr>
        <w:t xml:space="preserve">местный </w:t>
      </w:r>
      <w:r>
        <w:rPr>
          <w:rFonts w:ascii="Times New Roman" w:hAnsi="Times New Roman" w:cs="Times New Roman"/>
          <w:sz w:val="28"/>
          <w:szCs w:val="28"/>
        </w:rPr>
        <w:t xml:space="preserve">бюджет утверждается приказом </w:t>
      </w:r>
      <w:r w:rsidR="002C484B">
        <w:rPr>
          <w:rFonts w:ascii="Times New Roman" w:hAnsi="Times New Roman" w:cs="Times New Roman"/>
          <w:sz w:val="28"/>
          <w:szCs w:val="28"/>
        </w:rPr>
        <w:t>Госалкогольинспекции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D76" w:rsidRDefault="00D01D76" w:rsidP="00D01D7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Списание с бюджетного уч</w:t>
      </w:r>
      <w:r w:rsidR="002C484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B618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</w:t>
      </w:r>
      <w:r w:rsidR="002C484B">
        <w:rPr>
          <w:rFonts w:ascii="Times New Roman" w:hAnsi="Times New Roman" w:cs="Times New Roman"/>
          <w:sz w:val="28"/>
          <w:szCs w:val="28"/>
        </w:rPr>
        <w:t>уплате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B618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88E">
        <w:rPr>
          <w:rFonts w:ascii="Times New Roman" w:hAnsi="Times New Roman" w:cs="Times New Roman"/>
          <w:sz w:val="28"/>
          <w:szCs w:val="28"/>
        </w:rPr>
        <w:t xml:space="preserve">признанной Комиссией безнадёжной к взысканию,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C484B">
        <w:rPr>
          <w:rFonts w:ascii="Times New Roman" w:hAnsi="Times New Roman" w:cs="Times New Roman"/>
          <w:sz w:val="28"/>
          <w:szCs w:val="28"/>
        </w:rPr>
        <w:t>отделом финансового контроля Госалкоголь</w:t>
      </w:r>
      <w:r w:rsidR="007E15AC">
        <w:rPr>
          <w:rFonts w:ascii="Times New Roman" w:hAnsi="Times New Roman" w:cs="Times New Roman"/>
          <w:sz w:val="28"/>
          <w:szCs w:val="28"/>
        </w:rPr>
        <w:t>и</w:t>
      </w:r>
      <w:r w:rsidR="002C484B">
        <w:rPr>
          <w:rFonts w:ascii="Times New Roman" w:hAnsi="Times New Roman" w:cs="Times New Roman"/>
          <w:sz w:val="28"/>
          <w:szCs w:val="28"/>
        </w:rPr>
        <w:t>нспекции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</w:t>
      </w:r>
      <w:r w:rsidR="00B36C70">
        <w:rPr>
          <w:rFonts w:ascii="Times New Roman" w:hAnsi="Times New Roman" w:cs="Times New Roman"/>
          <w:sz w:val="28"/>
          <w:szCs w:val="28"/>
        </w:rPr>
        <w:t>Госалкогольинспекции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D01D76" w:rsidRPr="00590CB3" w:rsidRDefault="00D01D76" w:rsidP="00D85E31">
      <w:pPr>
        <w:ind w:right="-65" w:firstLine="540"/>
        <w:rPr>
          <w:rFonts w:ascii="Times New Roman" w:hAnsi="Times New Roman" w:cs="Times New Roman"/>
          <w:sz w:val="28"/>
          <w:szCs w:val="28"/>
        </w:rPr>
      </w:pPr>
    </w:p>
    <w:sectPr w:rsidR="00D01D76" w:rsidRPr="00590CB3" w:rsidSect="002B7CAB">
      <w:pgSz w:w="11900" w:h="16800"/>
      <w:pgMar w:top="993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7826"/>
    <w:multiLevelType w:val="hybridMultilevel"/>
    <w:tmpl w:val="2C343C88"/>
    <w:lvl w:ilvl="0" w:tplc="2654CF4C">
      <w:start w:val="1"/>
      <w:numFmt w:val="decimal"/>
      <w:lvlText w:val="%1."/>
      <w:lvlJc w:val="left"/>
      <w:pPr>
        <w:ind w:left="131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4C"/>
    <w:rsid w:val="000A0790"/>
    <w:rsid w:val="00124471"/>
    <w:rsid w:val="002309D0"/>
    <w:rsid w:val="002A7097"/>
    <w:rsid w:val="002B7CAB"/>
    <w:rsid w:val="002C484B"/>
    <w:rsid w:val="0042513C"/>
    <w:rsid w:val="00536763"/>
    <w:rsid w:val="00590CB3"/>
    <w:rsid w:val="005B1A56"/>
    <w:rsid w:val="005F2E46"/>
    <w:rsid w:val="006A4950"/>
    <w:rsid w:val="006B32E4"/>
    <w:rsid w:val="00734F41"/>
    <w:rsid w:val="007A574C"/>
    <w:rsid w:val="007C0189"/>
    <w:rsid w:val="007E15AC"/>
    <w:rsid w:val="007E7ECD"/>
    <w:rsid w:val="008052A0"/>
    <w:rsid w:val="00885C9A"/>
    <w:rsid w:val="008963D4"/>
    <w:rsid w:val="0090781C"/>
    <w:rsid w:val="00921EB9"/>
    <w:rsid w:val="00947142"/>
    <w:rsid w:val="00A33856"/>
    <w:rsid w:val="00A92848"/>
    <w:rsid w:val="00AA7544"/>
    <w:rsid w:val="00AC72E8"/>
    <w:rsid w:val="00AD32CB"/>
    <w:rsid w:val="00B36C70"/>
    <w:rsid w:val="00B6188E"/>
    <w:rsid w:val="00BD228A"/>
    <w:rsid w:val="00C006D3"/>
    <w:rsid w:val="00C30A07"/>
    <w:rsid w:val="00C72AF4"/>
    <w:rsid w:val="00CB6470"/>
    <w:rsid w:val="00D01D76"/>
    <w:rsid w:val="00D85E31"/>
    <w:rsid w:val="00E24FC3"/>
    <w:rsid w:val="00F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2513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25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2513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2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18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28809.1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1293500.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2016-12-19T08:23:00Z</cp:lastPrinted>
  <dcterms:created xsi:type="dcterms:W3CDTF">2016-12-19T13:05:00Z</dcterms:created>
  <dcterms:modified xsi:type="dcterms:W3CDTF">2016-12-19T13:05:00Z</dcterms:modified>
</cp:coreProperties>
</file>